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6A" w:rsidRPr="00282A37" w:rsidRDefault="00FB636D">
      <w:pPr>
        <w:rPr>
          <w:rFonts w:ascii="Arial" w:hAnsi="Arial" w:cs="Arial"/>
          <w:sz w:val="22"/>
          <w:szCs w:val="22"/>
        </w:rPr>
      </w:pPr>
      <w:r>
        <w:rPr>
          <w:noProof/>
        </w:rPr>
        <w:drawing>
          <wp:anchor distT="0" distB="0" distL="114300" distR="114300" simplePos="0" relativeHeight="251660288" behindDoc="0" locked="0" layoutInCell="1" allowOverlap="1" wp14:anchorId="7726E3B5" wp14:editId="29FA85E0">
            <wp:simplePos x="0" y="0"/>
            <wp:positionH relativeFrom="column">
              <wp:posOffset>-53975</wp:posOffset>
            </wp:positionH>
            <wp:positionV relativeFrom="paragraph">
              <wp:posOffset>-1744345</wp:posOffset>
            </wp:positionV>
            <wp:extent cx="1350093" cy="1316736"/>
            <wp:effectExtent l="0" t="0" r="0" b="0"/>
            <wp:wrapNone/>
            <wp:docPr id="1" name="Picture 7" descr="SMC_Se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SMC_Seal_WORD"/>
                    <pic:cNvPicPr>
                      <a:picLocks noChangeAspect="1" noChangeArrowheads="1"/>
                    </pic:cNvPicPr>
                  </pic:nvPicPr>
                  <pic:blipFill>
                    <a:blip r:embed="rId7" cstate="print">
                      <a:extLst>
                        <a:ext uri="{28A0092B-C50C-407E-A947-70E740481C1C}">
                          <a14:useLocalDpi xmlns:a14="http://schemas.microsoft.com/office/drawing/2010/main" val="0"/>
                        </a:ext>
                      </a:extLst>
                    </a:blip>
                    <a:srcRect l="-5473" t="-4875" r="-6358" b="-4218"/>
                    <a:stretch>
                      <a:fillRect/>
                    </a:stretch>
                  </pic:blipFill>
                  <pic:spPr bwMode="auto">
                    <a:xfrm>
                      <a:off x="0" y="0"/>
                      <a:ext cx="1350093" cy="1316736"/>
                    </a:xfrm>
                    <a:prstGeom prst="rect">
                      <a:avLst/>
                    </a:prstGeom>
                    <a:noFill/>
                    <a:extLst/>
                  </pic:spPr>
                </pic:pic>
              </a:graphicData>
            </a:graphic>
            <wp14:sizeRelH relativeFrom="margin">
              <wp14:pctWidth>0</wp14:pctWidth>
            </wp14:sizeRelH>
            <wp14:sizeRelV relativeFrom="margin">
              <wp14:pctHeight>0</wp14:pctHeight>
            </wp14:sizeRelV>
          </wp:anchor>
        </w:drawing>
      </w:r>
      <w:r w:rsidR="007A445E" w:rsidRPr="00282A37">
        <w:rPr>
          <w:rFonts w:ascii="Arial" w:hAnsi="Arial" w:cs="Arial"/>
          <w:noProof/>
          <w:sz w:val="22"/>
          <w:szCs w:val="22"/>
        </w:rPr>
        <mc:AlternateContent>
          <mc:Choice Requires="wpg">
            <w:drawing>
              <wp:anchor distT="0" distB="0" distL="114300" distR="114300" simplePos="0" relativeHeight="251658240" behindDoc="1" locked="0" layoutInCell="1" allowOverlap="1" wp14:anchorId="195C752A" wp14:editId="0B079DEF">
                <wp:simplePos x="0" y="0"/>
                <wp:positionH relativeFrom="column">
                  <wp:posOffset>-63500</wp:posOffset>
                </wp:positionH>
                <wp:positionV relativeFrom="margin">
                  <wp:posOffset>5715</wp:posOffset>
                </wp:positionV>
                <wp:extent cx="6583680" cy="1716405"/>
                <wp:effectExtent l="0" t="0" r="26670" b="17145"/>
                <wp:wrapTight wrapText="bothSides">
                  <wp:wrapPolygon edited="0">
                    <wp:start x="0" y="0"/>
                    <wp:lineTo x="0" y="21576"/>
                    <wp:lineTo x="21625" y="21576"/>
                    <wp:lineTo x="21625" y="0"/>
                    <wp:lineTo x="0"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716405"/>
                          <a:chOff x="610" y="827"/>
                          <a:chExt cx="10800" cy="2559"/>
                        </a:xfrm>
                      </wpg:grpSpPr>
                      <wps:wsp>
                        <wps:cNvPr id="20" name="Rectangle 21"/>
                        <wps:cNvSpPr>
                          <a:spLocks noChangeArrowheads="1"/>
                        </wps:cNvSpPr>
                        <wps:spPr bwMode="auto">
                          <a:xfrm>
                            <a:off x="610" y="827"/>
                            <a:ext cx="10800" cy="216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2914" y="959"/>
                            <a:ext cx="8316" cy="1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5E" w:rsidRPr="00282A37" w:rsidRDefault="007A445E">
                              <w:pPr>
                                <w:spacing w:line="320" w:lineRule="exact"/>
                                <w:rPr>
                                  <w:rFonts w:ascii="Arial" w:hAnsi="Arial" w:cs="Arial"/>
                                  <w:b/>
                                  <w:color w:val="595959"/>
                                  <w:sz w:val="32"/>
                                  <w:szCs w:val="32"/>
                                </w:rPr>
                              </w:pPr>
                              <w:r w:rsidRPr="00282A37">
                                <w:rPr>
                                  <w:rFonts w:ascii="Arial" w:hAnsi="Arial" w:cs="Arial"/>
                                  <w:b/>
                                  <w:color w:val="595959"/>
                                  <w:sz w:val="32"/>
                                  <w:szCs w:val="32"/>
                                </w:rPr>
                                <w:t>Planning &amp; Building Department</w:t>
                              </w:r>
                            </w:p>
                            <w:p w:rsidR="007A445E" w:rsidRPr="00282A37" w:rsidRDefault="007A445E">
                              <w:pPr>
                                <w:spacing w:line="280" w:lineRule="exact"/>
                                <w:rPr>
                                  <w:rFonts w:ascii="Arial" w:hAnsi="Arial" w:cs="Arial"/>
                                  <w:b/>
                                  <w:sz w:val="28"/>
                                  <w:szCs w:val="28"/>
                                </w:rPr>
                              </w:pPr>
                              <w:r w:rsidRPr="00282A37">
                                <w:rPr>
                                  <w:rFonts w:ascii="Arial" w:hAnsi="Arial" w:cs="Arial"/>
                                  <w:b/>
                                  <w:sz w:val="28"/>
                                  <w:szCs w:val="28"/>
                                </w:rPr>
                                <w:t>Coastside Design Review Committee</w:t>
                              </w:r>
                            </w:p>
                            <w:p w:rsidR="007A445E" w:rsidRPr="00282A37" w:rsidRDefault="007A445E">
                              <w:pPr>
                                <w:rPr>
                                  <w:rFonts w:ascii="Arial" w:hAnsi="Arial" w:cs="Arial"/>
                                  <w:bCs/>
                                  <w:sz w:val="17"/>
                                  <w:szCs w:val="16"/>
                                </w:rPr>
                              </w:pP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Dianne Whitaker</w:t>
                              </w:r>
                              <w:r w:rsidRPr="00735118">
                                <w:rPr>
                                  <w:rFonts w:ascii="Arial" w:hAnsi="Arial" w:cs="Arial"/>
                                  <w:bCs/>
                                  <w:sz w:val="17"/>
                                  <w:szCs w:val="16"/>
                                </w:rPr>
                                <w:tab/>
                                <w:t>Willard Williams</w:t>
                              </w: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Thomas Daly</w:t>
                              </w:r>
                              <w:r w:rsidRPr="00735118">
                                <w:rPr>
                                  <w:rFonts w:ascii="Arial" w:hAnsi="Arial" w:cs="Arial"/>
                                  <w:bCs/>
                                  <w:sz w:val="17"/>
                                  <w:szCs w:val="16"/>
                                </w:rPr>
                                <w:tab/>
                                <w:t>Kris Liang</w:t>
                              </w: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Ronald Madson</w:t>
                              </w:r>
                              <w:r w:rsidRPr="00735118">
                                <w:rPr>
                                  <w:rFonts w:ascii="Arial" w:hAnsi="Arial" w:cs="Arial"/>
                                  <w:bCs/>
                                  <w:sz w:val="17"/>
                                  <w:szCs w:val="16"/>
                                </w:rPr>
                                <w:tab/>
                              </w:r>
                              <w:r w:rsidRPr="00174CC5">
                                <w:rPr>
                                  <w:rFonts w:ascii="Arial" w:hAnsi="Arial" w:cs="Arial"/>
                                  <w:bCs/>
                                  <w:sz w:val="17"/>
                                  <w:szCs w:val="16"/>
                                </w:rPr>
                                <w:t>Greg Sarab</w:t>
                              </w:r>
                            </w:p>
                            <w:p w:rsidR="007A445E" w:rsidRPr="00735118" w:rsidRDefault="00735118" w:rsidP="00735118">
                              <w:pPr>
                                <w:tabs>
                                  <w:tab w:val="left" w:pos="1980"/>
                                </w:tabs>
                                <w:spacing w:after="40"/>
                                <w:rPr>
                                  <w:rFonts w:ascii="Arial" w:hAnsi="Arial" w:cs="Arial"/>
                                  <w:szCs w:val="16"/>
                                </w:rPr>
                              </w:pPr>
                              <w:r w:rsidRPr="00174CC5">
                                <w:rPr>
                                  <w:rFonts w:ascii="Arial" w:hAnsi="Arial" w:cs="Arial"/>
                                  <w:bCs/>
                                  <w:sz w:val="17"/>
                                  <w:szCs w:val="16"/>
                                </w:rPr>
                                <w:t>Beverly Garrity</w:t>
                              </w:r>
                            </w:p>
                          </w:txbxContent>
                        </wps:txbx>
                        <wps:bodyPr rot="0" vert="horz" wrap="square" lIns="91440" tIns="45720" rIns="91440" bIns="45720" anchor="t" anchorCtr="0" upright="1">
                          <a:noAutofit/>
                        </wps:bodyPr>
                      </wps:wsp>
                      <wps:wsp>
                        <wps:cNvPr id="23" name="Rectangle 24"/>
                        <wps:cNvSpPr>
                          <a:spLocks noChangeArrowheads="1"/>
                        </wps:cNvSpPr>
                        <wps:spPr bwMode="auto">
                          <a:xfrm>
                            <a:off x="7606" y="1823"/>
                            <a:ext cx="3624" cy="9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5E" w:rsidRPr="00282A37" w:rsidRDefault="007A445E">
                              <w:pPr>
                                <w:jc w:val="right"/>
                                <w:rPr>
                                  <w:rFonts w:ascii="Arial" w:hAnsi="Arial" w:cs="Arial"/>
                                  <w:sz w:val="17"/>
                                  <w:szCs w:val="18"/>
                                </w:rPr>
                              </w:pPr>
                              <w:r w:rsidRPr="00282A37">
                                <w:rPr>
                                  <w:rFonts w:ascii="Arial" w:hAnsi="Arial" w:cs="Arial"/>
                                  <w:sz w:val="17"/>
                                  <w:szCs w:val="18"/>
                                </w:rPr>
                                <w:t>County Office Building</w:t>
                              </w:r>
                            </w:p>
                            <w:p w:rsidR="007A445E" w:rsidRPr="00282A37" w:rsidRDefault="007A445E">
                              <w:pPr>
                                <w:jc w:val="right"/>
                                <w:rPr>
                                  <w:rFonts w:ascii="Arial" w:hAnsi="Arial" w:cs="Arial"/>
                                  <w:sz w:val="17"/>
                                  <w:szCs w:val="18"/>
                                </w:rPr>
                              </w:pPr>
                              <w:r w:rsidRPr="00282A37">
                                <w:rPr>
                                  <w:rFonts w:ascii="Arial" w:hAnsi="Arial" w:cs="Arial"/>
                                  <w:sz w:val="17"/>
                                  <w:szCs w:val="18"/>
                                </w:rPr>
                                <w:t>455 County Center</w:t>
                              </w:r>
                            </w:p>
                            <w:p w:rsidR="007A445E" w:rsidRPr="00282A37" w:rsidRDefault="007A445E">
                              <w:pPr>
                                <w:jc w:val="right"/>
                                <w:rPr>
                                  <w:rFonts w:ascii="Arial" w:hAnsi="Arial" w:cs="Arial"/>
                                  <w:sz w:val="17"/>
                                  <w:szCs w:val="18"/>
                                </w:rPr>
                              </w:pPr>
                              <w:r w:rsidRPr="00282A37">
                                <w:rPr>
                                  <w:rFonts w:ascii="Arial" w:hAnsi="Arial" w:cs="Arial"/>
                                  <w:sz w:val="17"/>
                                  <w:szCs w:val="18"/>
                                </w:rPr>
                                <w:t>Redwood City, California 94063</w:t>
                              </w:r>
                            </w:p>
                            <w:p w:rsidR="007A445E" w:rsidRDefault="007A445E">
                              <w:pPr>
                                <w:jc w:val="right"/>
                                <w:rPr>
                                  <w:rFonts w:ascii="Clarendon BT" w:hAnsi="Clarendon BT" w:cs="Arial"/>
                                  <w:sz w:val="16"/>
                                  <w:szCs w:val="18"/>
                                </w:rPr>
                              </w:pPr>
                              <w:r w:rsidRPr="00282A37">
                                <w:rPr>
                                  <w:rFonts w:ascii="Arial" w:hAnsi="Arial" w:cs="Arial"/>
                                  <w:sz w:val="17"/>
                                  <w:szCs w:val="18"/>
                                </w:rPr>
                                <w:t>650</w:t>
                              </w:r>
                              <w:r w:rsidR="007E0206">
                                <w:rPr>
                                  <w:rFonts w:ascii="Arial" w:hAnsi="Arial" w:cs="Arial"/>
                                  <w:sz w:val="17"/>
                                  <w:szCs w:val="18"/>
                                </w:rPr>
                                <w:t>/</w:t>
                              </w:r>
                              <w:r w:rsidRPr="00282A37">
                                <w:rPr>
                                  <w:rFonts w:ascii="Arial" w:hAnsi="Arial" w:cs="Arial"/>
                                  <w:sz w:val="17"/>
                                  <w:szCs w:val="18"/>
                                </w:rPr>
                                <w:t>363-1825</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610" y="2813"/>
                            <a:ext cx="10800" cy="573"/>
                          </a:xfrm>
                          <a:prstGeom prst="rect">
                            <a:avLst/>
                          </a:prstGeom>
                          <a:solidFill>
                            <a:srgbClr val="FFFFFF"/>
                          </a:solidFill>
                          <a:ln w="12700">
                            <a:solidFill>
                              <a:srgbClr val="000000"/>
                            </a:solidFill>
                            <a:miter lim="800000"/>
                            <a:headEnd/>
                            <a:tailEnd/>
                          </a:ln>
                        </wps:spPr>
                        <wps:txbx>
                          <w:txbxContent>
                            <w:p w:rsidR="007A445E" w:rsidRPr="00767B03" w:rsidRDefault="007A445E">
                              <w:pPr>
                                <w:jc w:val="center"/>
                                <w:rPr>
                                  <w:rFonts w:ascii="Arial" w:hAnsi="Arial" w:cs="Arial"/>
                                  <w:b/>
                                  <w:sz w:val="32"/>
                                  <w:szCs w:val="32"/>
                                </w:rPr>
                              </w:pPr>
                              <w:r w:rsidRPr="00767B03">
                                <w:rPr>
                                  <w:rFonts w:ascii="Arial" w:hAnsi="Arial" w:cs="Arial"/>
                                  <w:b/>
                                  <w:sz w:val="32"/>
                                  <w:szCs w:val="32"/>
                                </w:rPr>
                                <w:t>Notice of Public Hearing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5pt;margin-top:.45pt;width:518.4pt;height:135.15pt;z-index:-251658240;mso-position-vertical-relative:margin" coordorigin="610,827" coordsize="1080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">
                <v:rect id="Rectangle 21" o:spid="_x0000_s1027" style="position:absolute;left:610;top:827;width:108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4cMA&#10;AADbAAAADwAAAGRycy9kb3ducmV2LnhtbERPTWsCMRC9F/wPYYReSs3qYbVbo2ihtKAUtKL0NmzG&#10;7OJmsiSprv/eHASPj/c9nXe2EWfyoXasYDjIQBCXTtdsFOx+P18nIEJE1tg4JgVXCjCf9Z6mWGh3&#10;4Q2dt9GIFMKhQAVVjG0hZSgrshgGriVO3NF5izFBb6T2eEnhtpGjLMulxZpTQ4UtfVRUnrb/VsHy&#10;tN/8jM1k5dv8bf318nfIO3NQ6rnfLd5BROriQ3x3f2sFo7Q+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14cMAAADbAAAADwAAAAAAAAAAAAAAAACYAgAAZHJzL2Rv&#10;d25yZXYueG1sUEsFBgAAAAAEAAQA9QAAAIgDAAAAAA==&#10;" strokeweight="1pt"/>
                <v:rect id="Rectangle 23" o:spid="_x0000_s1028" style="position:absolute;left:2914;top:959;width:831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textbox>
                    <w:txbxContent>
                      <w:p w:rsidR="007A445E" w:rsidRPr="00282A37" w:rsidRDefault="007A445E">
                        <w:pPr>
                          <w:spacing w:line="320" w:lineRule="exact"/>
                          <w:rPr>
                            <w:rFonts w:ascii="Arial" w:hAnsi="Arial" w:cs="Arial"/>
                            <w:b/>
                            <w:color w:val="595959"/>
                            <w:sz w:val="32"/>
                            <w:szCs w:val="32"/>
                          </w:rPr>
                        </w:pPr>
                        <w:r w:rsidRPr="00282A37">
                          <w:rPr>
                            <w:rFonts w:ascii="Arial" w:hAnsi="Arial" w:cs="Arial"/>
                            <w:b/>
                            <w:color w:val="595959"/>
                            <w:sz w:val="32"/>
                            <w:szCs w:val="32"/>
                          </w:rPr>
                          <w:t>Planning &amp; Building Department</w:t>
                        </w:r>
                      </w:p>
                      <w:p w:rsidR="007A445E" w:rsidRPr="00282A37" w:rsidRDefault="007A445E">
                        <w:pPr>
                          <w:spacing w:line="280" w:lineRule="exact"/>
                          <w:rPr>
                            <w:rFonts w:ascii="Arial" w:hAnsi="Arial" w:cs="Arial"/>
                            <w:b/>
                            <w:sz w:val="28"/>
                            <w:szCs w:val="28"/>
                          </w:rPr>
                        </w:pPr>
                        <w:r w:rsidRPr="00282A37">
                          <w:rPr>
                            <w:rFonts w:ascii="Arial" w:hAnsi="Arial" w:cs="Arial"/>
                            <w:b/>
                            <w:sz w:val="28"/>
                            <w:szCs w:val="28"/>
                          </w:rPr>
                          <w:t>Coastside Design Review Committee</w:t>
                        </w:r>
                      </w:p>
                      <w:p w:rsidR="007A445E" w:rsidRPr="00282A37" w:rsidRDefault="007A445E">
                        <w:pPr>
                          <w:rPr>
                            <w:rFonts w:ascii="Arial" w:hAnsi="Arial" w:cs="Arial"/>
                            <w:bCs/>
                            <w:sz w:val="17"/>
                            <w:szCs w:val="16"/>
                          </w:rPr>
                        </w:pP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Dianne Whitaker</w:t>
                        </w:r>
                        <w:r w:rsidRPr="00735118">
                          <w:rPr>
                            <w:rFonts w:ascii="Arial" w:hAnsi="Arial" w:cs="Arial"/>
                            <w:bCs/>
                            <w:sz w:val="17"/>
                            <w:szCs w:val="16"/>
                          </w:rPr>
                          <w:tab/>
                          <w:t>Willard Williams</w:t>
                        </w: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Thomas Daly</w:t>
                        </w:r>
                        <w:r w:rsidRPr="00735118">
                          <w:rPr>
                            <w:rFonts w:ascii="Arial" w:hAnsi="Arial" w:cs="Arial"/>
                            <w:bCs/>
                            <w:sz w:val="17"/>
                            <w:szCs w:val="16"/>
                          </w:rPr>
                          <w:tab/>
                          <w:t>Kris Liang</w:t>
                        </w:r>
                      </w:p>
                      <w:p w:rsidR="00735118" w:rsidRPr="00735118" w:rsidRDefault="00735118" w:rsidP="00735118">
                        <w:pPr>
                          <w:tabs>
                            <w:tab w:val="left" w:pos="1980"/>
                          </w:tabs>
                          <w:spacing w:before="20" w:after="40"/>
                          <w:rPr>
                            <w:rFonts w:ascii="Arial" w:hAnsi="Arial" w:cs="Arial"/>
                            <w:bCs/>
                            <w:sz w:val="17"/>
                            <w:szCs w:val="16"/>
                          </w:rPr>
                        </w:pPr>
                        <w:r w:rsidRPr="00735118">
                          <w:rPr>
                            <w:rFonts w:ascii="Arial" w:hAnsi="Arial" w:cs="Arial"/>
                            <w:bCs/>
                            <w:sz w:val="17"/>
                            <w:szCs w:val="16"/>
                          </w:rPr>
                          <w:t>Ronald Madson</w:t>
                        </w:r>
                        <w:r w:rsidRPr="00735118">
                          <w:rPr>
                            <w:rFonts w:ascii="Arial" w:hAnsi="Arial" w:cs="Arial"/>
                            <w:bCs/>
                            <w:sz w:val="17"/>
                            <w:szCs w:val="16"/>
                          </w:rPr>
                          <w:tab/>
                        </w:r>
                        <w:r w:rsidRPr="00174CC5">
                          <w:rPr>
                            <w:rFonts w:ascii="Arial" w:hAnsi="Arial" w:cs="Arial"/>
                            <w:bCs/>
                            <w:sz w:val="17"/>
                            <w:szCs w:val="16"/>
                          </w:rPr>
                          <w:t>Greg Sarab</w:t>
                        </w:r>
                      </w:p>
                      <w:p w:rsidR="007A445E" w:rsidRPr="00735118" w:rsidRDefault="00735118" w:rsidP="00735118">
                        <w:pPr>
                          <w:tabs>
                            <w:tab w:val="left" w:pos="1980"/>
                          </w:tabs>
                          <w:spacing w:after="40"/>
                          <w:rPr>
                            <w:rFonts w:ascii="Arial" w:hAnsi="Arial" w:cs="Arial"/>
                            <w:szCs w:val="16"/>
                          </w:rPr>
                        </w:pPr>
                        <w:r w:rsidRPr="00174CC5">
                          <w:rPr>
                            <w:rFonts w:ascii="Arial" w:hAnsi="Arial" w:cs="Arial"/>
                            <w:bCs/>
                            <w:sz w:val="17"/>
                            <w:szCs w:val="16"/>
                          </w:rPr>
                          <w:t>Beverly Garrity</w:t>
                        </w:r>
                      </w:p>
                    </w:txbxContent>
                  </v:textbox>
                </v:rect>
                <v:rect id="Rectangle 24" o:spid="_x0000_s1029" style="position:absolute;left:7606;top:1823;width:3624;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7A445E" w:rsidRPr="00282A37" w:rsidRDefault="007A445E">
                        <w:pPr>
                          <w:jc w:val="right"/>
                          <w:rPr>
                            <w:rFonts w:ascii="Arial" w:hAnsi="Arial" w:cs="Arial"/>
                            <w:sz w:val="17"/>
                            <w:szCs w:val="18"/>
                          </w:rPr>
                        </w:pPr>
                        <w:r w:rsidRPr="00282A37">
                          <w:rPr>
                            <w:rFonts w:ascii="Arial" w:hAnsi="Arial" w:cs="Arial"/>
                            <w:sz w:val="17"/>
                            <w:szCs w:val="18"/>
                          </w:rPr>
                          <w:t>County Office Building</w:t>
                        </w:r>
                      </w:p>
                      <w:p w:rsidR="007A445E" w:rsidRPr="00282A37" w:rsidRDefault="007A445E">
                        <w:pPr>
                          <w:jc w:val="right"/>
                          <w:rPr>
                            <w:rFonts w:ascii="Arial" w:hAnsi="Arial" w:cs="Arial"/>
                            <w:sz w:val="17"/>
                            <w:szCs w:val="18"/>
                          </w:rPr>
                        </w:pPr>
                        <w:r w:rsidRPr="00282A37">
                          <w:rPr>
                            <w:rFonts w:ascii="Arial" w:hAnsi="Arial" w:cs="Arial"/>
                            <w:sz w:val="17"/>
                            <w:szCs w:val="18"/>
                          </w:rPr>
                          <w:t>455 County Center</w:t>
                        </w:r>
                      </w:p>
                      <w:p w:rsidR="007A445E" w:rsidRPr="00282A37" w:rsidRDefault="007A445E">
                        <w:pPr>
                          <w:jc w:val="right"/>
                          <w:rPr>
                            <w:rFonts w:ascii="Arial" w:hAnsi="Arial" w:cs="Arial"/>
                            <w:sz w:val="17"/>
                            <w:szCs w:val="18"/>
                          </w:rPr>
                        </w:pPr>
                        <w:r w:rsidRPr="00282A37">
                          <w:rPr>
                            <w:rFonts w:ascii="Arial" w:hAnsi="Arial" w:cs="Arial"/>
                            <w:sz w:val="17"/>
                            <w:szCs w:val="18"/>
                          </w:rPr>
                          <w:t>Redwood City, California 94063</w:t>
                        </w:r>
                      </w:p>
                      <w:p w:rsidR="007A445E" w:rsidRDefault="007A445E">
                        <w:pPr>
                          <w:jc w:val="right"/>
                          <w:rPr>
                            <w:rFonts w:ascii="Clarendon BT" w:hAnsi="Clarendon BT" w:cs="Arial"/>
                            <w:sz w:val="16"/>
                            <w:szCs w:val="18"/>
                          </w:rPr>
                        </w:pPr>
                        <w:r w:rsidRPr="00282A37">
                          <w:rPr>
                            <w:rFonts w:ascii="Arial" w:hAnsi="Arial" w:cs="Arial"/>
                            <w:sz w:val="17"/>
                            <w:szCs w:val="18"/>
                          </w:rPr>
                          <w:t>650</w:t>
                        </w:r>
                        <w:r w:rsidR="007E0206">
                          <w:rPr>
                            <w:rFonts w:ascii="Arial" w:hAnsi="Arial" w:cs="Arial"/>
                            <w:sz w:val="17"/>
                            <w:szCs w:val="18"/>
                          </w:rPr>
                          <w:t>/</w:t>
                        </w:r>
                        <w:r w:rsidRPr="00282A37">
                          <w:rPr>
                            <w:rFonts w:ascii="Arial" w:hAnsi="Arial" w:cs="Arial"/>
                            <w:sz w:val="17"/>
                            <w:szCs w:val="18"/>
                          </w:rPr>
                          <w:t>363-1825</w:t>
                        </w:r>
                      </w:p>
                    </w:txbxContent>
                  </v:textbox>
                </v:rect>
                <v:rect id="Rectangle 25" o:spid="_x0000_s1030" style="position:absolute;left:610;top:2813;width:10800;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z4s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0s+LHAAAA2wAAAA8AAAAAAAAAAAAAAAAAmAIAAGRy&#10;cy9kb3ducmV2LnhtbFBLBQYAAAAABAAEAPUAAACMAwAAAAA=&#10;" strokeweight="1pt">
                  <v:textbox>
                    <w:txbxContent>
                      <w:p w:rsidR="007A445E" w:rsidRPr="00767B03" w:rsidRDefault="007A445E">
                        <w:pPr>
                          <w:jc w:val="center"/>
                          <w:rPr>
                            <w:rFonts w:ascii="Arial" w:hAnsi="Arial" w:cs="Arial"/>
                            <w:b/>
                            <w:sz w:val="32"/>
                            <w:szCs w:val="32"/>
                          </w:rPr>
                        </w:pPr>
                        <w:r w:rsidRPr="00767B03">
                          <w:rPr>
                            <w:rFonts w:ascii="Arial" w:hAnsi="Arial" w:cs="Arial"/>
                            <w:b/>
                            <w:sz w:val="32"/>
                            <w:szCs w:val="32"/>
                          </w:rPr>
                          <w:t>Notice of Public Hearing</w:t>
                        </w:r>
                      </w:p>
                    </w:txbxContent>
                  </v:textbox>
                </v:rect>
                <w10:wrap type="tight" anchory="margin"/>
              </v:group>
            </w:pict>
          </mc:Fallback>
        </mc:AlternateContent>
      </w:r>
    </w:p>
    <w:p w:rsidR="003B556A" w:rsidRPr="00282A37" w:rsidRDefault="003B556A">
      <w:pPr>
        <w:rPr>
          <w:rFonts w:ascii="Arial" w:hAnsi="Arial" w:cs="Arial"/>
          <w:sz w:val="22"/>
          <w:szCs w:val="22"/>
        </w:rPr>
        <w:sectPr w:rsidR="003B556A" w:rsidRPr="00282A37" w:rsidSect="00CF23C3">
          <w:pgSz w:w="12240" w:h="15840"/>
          <w:pgMar w:top="864" w:right="1008" w:bottom="576" w:left="1008" w:header="720" w:footer="720" w:gutter="0"/>
          <w:cols w:space="720"/>
          <w:docGrid w:linePitch="360"/>
        </w:sectPr>
      </w:pP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6966"/>
      </w:tblGrid>
      <w:tr w:rsidR="008132F5" w:rsidTr="00B12A70">
        <w:trPr>
          <w:jc w:val="center"/>
        </w:trPr>
        <w:tc>
          <w:tcPr>
            <w:tcW w:w="6966" w:type="dxa"/>
          </w:tcPr>
          <w:p w:rsidR="00DF73E9" w:rsidRDefault="006929C4" w:rsidP="00EF207E">
            <w:pPr>
              <w:spacing w:before="120" w:after="120"/>
              <w:jc w:val="center"/>
              <w:rPr>
                <w:rFonts w:ascii="Arial" w:hAnsi="Arial" w:cs="Arial"/>
                <w:b/>
                <w:szCs w:val="22"/>
              </w:rPr>
            </w:pPr>
            <w:r w:rsidRPr="006929C4">
              <w:rPr>
                <w:rFonts w:ascii="Arial" w:hAnsi="Arial" w:cs="Arial"/>
                <w:b/>
                <w:szCs w:val="22"/>
              </w:rPr>
              <w:lastRenderedPageBreak/>
              <w:t>COASTSIDE DESIGN REVIEW COMMITTEE</w:t>
            </w:r>
          </w:p>
          <w:p w:rsidR="006929C4" w:rsidRDefault="00241D34" w:rsidP="00EF207E">
            <w:pPr>
              <w:spacing w:before="120" w:after="120"/>
              <w:jc w:val="center"/>
              <w:rPr>
                <w:rFonts w:ascii="Arial" w:hAnsi="Arial" w:cs="Arial"/>
                <w:b/>
                <w:sz w:val="22"/>
                <w:szCs w:val="22"/>
              </w:rPr>
            </w:pPr>
            <w:r>
              <w:rPr>
                <w:rFonts w:ascii="Arial" w:hAnsi="Arial" w:cs="Arial"/>
                <w:b/>
                <w:noProof/>
                <w:szCs w:val="22"/>
              </w:rPr>
              <mc:AlternateContent>
                <mc:Choice Requires="wps">
                  <w:drawing>
                    <wp:anchor distT="0" distB="0" distL="114300" distR="114300" simplePos="0" relativeHeight="251661312" behindDoc="0" locked="0" layoutInCell="1" allowOverlap="1">
                      <wp:simplePos x="0" y="0"/>
                      <wp:positionH relativeFrom="column">
                        <wp:posOffset>4546356</wp:posOffset>
                      </wp:positionH>
                      <wp:positionV relativeFrom="paragraph">
                        <wp:posOffset>25498</wp:posOffset>
                      </wp:positionV>
                      <wp:extent cx="1266092" cy="726830"/>
                      <wp:effectExtent l="0" t="0" r="10795" b="16510"/>
                      <wp:wrapNone/>
                      <wp:docPr id="2" name="Text Box 2"/>
                      <wp:cNvGraphicFramePr/>
                      <a:graphic xmlns:a="http://schemas.openxmlformats.org/drawingml/2006/main">
                        <a:graphicData uri="http://schemas.microsoft.com/office/word/2010/wordprocessingShape">
                          <wps:wsp>
                            <wps:cNvSpPr txBox="1"/>
                            <wps:spPr>
                              <a:xfrm>
                                <a:off x="0" y="0"/>
                                <a:ext cx="1266092" cy="72683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95E" w:rsidRPr="00241D34" w:rsidRDefault="0021795E" w:rsidP="0021795E">
                                  <w:pPr>
                                    <w:rPr>
                                      <w:rFonts w:ascii="Arial" w:hAnsi="Arial" w:cs="Arial"/>
                                      <w:b/>
                                      <w:color w:val="FFFFFF" w:themeColor="background1"/>
                                      <w:sz w:val="22"/>
                                      <w:szCs w:val="22"/>
                                    </w:rPr>
                                  </w:pPr>
                                  <w:bookmarkStart w:id="0" w:name="_GoBack"/>
                                  <w:r w:rsidRPr="00241D34">
                                    <w:rPr>
                                      <w:rFonts w:ascii="Arial" w:hAnsi="Arial" w:cs="Arial"/>
                                      <w:b/>
                                      <w:color w:val="FFFFFF" w:themeColor="background1"/>
                                      <w:sz w:val="22"/>
                                      <w:szCs w:val="22"/>
                                    </w:rPr>
                                    <w:t xml:space="preserve">Note:  </w:t>
                                  </w:r>
                                  <w:r>
                                    <w:rPr>
                                      <w:rFonts w:ascii="Arial" w:hAnsi="Arial" w:cs="Arial"/>
                                      <w:b/>
                                      <w:color w:val="FFFFFF" w:themeColor="background1"/>
                                      <w:sz w:val="22"/>
                                      <w:szCs w:val="22"/>
                                    </w:rPr>
                                    <w:t>Special Meeting for Continued Item</w:t>
                                  </w:r>
                                </w:p>
                                <w:bookmarkEnd w:id="0"/>
                                <w:p w:rsidR="00241D34" w:rsidRPr="00241D34" w:rsidRDefault="00241D34">
                                  <w:pPr>
                                    <w:rPr>
                                      <w:rFonts w:ascii="Arial" w:hAnsi="Arial" w:cs="Arial"/>
                                      <w:b/>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58pt;margin-top:2pt;width:99.7pt;height:5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" fillcolor="black [3213]" strokeweight=".5pt">
                      <v:textbox>
                        <w:txbxContent>
                          <w:p w:rsidR="0021795E" w:rsidRPr="00241D34" w:rsidRDefault="0021795E" w:rsidP="0021795E">
                            <w:pPr>
                              <w:rPr>
                                <w:rFonts w:ascii="Arial" w:hAnsi="Arial" w:cs="Arial"/>
                                <w:b/>
                                <w:color w:val="FFFFFF" w:themeColor="background1"/>
                                <w:sz w:val="22"/>
                                <w:szCs w:val="22"/>
                              </w:rPr>
                            </w:pPr>
                            <w:bookmarkStart w:id="1" w:name="_GoBack"/>
                            <w:r w:rsidRPr="00241D34">
                              <w:rPr>
                                <w:rFonts w:ascii="Arial" w:hAnsi="Arial" w:cs="Arial"/>
                                <w:b/>
                                <w:color w:val="FFFFFF" w:themeColor="background1"/>
                                <w:sz w:val="22"/>
                                <w:szCs w:val="22"/>
                              </w:rPr>
                              <w:t xml:space="preserve">Note:  </w:t>
                            </w:r>
                            <w:r>
                              <w:rPr>
                                <w:rFonts w:ascii="Arial" w:hAnsi="Arial" w:cs="Arial"/>
                                <w:b/>
                                <w:color w:val="FFFFFF" w:themeColor="background1"/>
                                <w:sz w:val="22"/>
                                <w:szCs w:val="22"/>
                              </w:rPr>
                              <w:t>Special Meeting for Continued Item</w:t>
                            </w:r>
                          </w:p>
                          <w:bookmarkEnd w:id="1"/>
                          <w:p w:rsidR="00241D34" w:rsidRPr="00241D34" w:rsidRDefault="00241D34">
                            <w:pPr>
                              <w:rPr>
                                <w:rFonts w:ascii="Arial" w:hAnsi="Arial" w:cs="Arial"/>
                                <w:b/>
                                <w:color w:val="FFFFFF" w:themeColor="background1"/>
                                <w:sz w:val="22"/>
                                <w:szCs w:val="22"/>
                              </w:rPr>
                            </w:pPr>
                          </w:p>
                        </w:txbxContent>
                      </v:textbox>
                    </v:shape>
                  </w:pict>
                </mc:Fallback>
              </mc:AlternateContent>
            </w:r>
            <w:r w:rsidR="00DF73E9">
              <w:rPr>
                <w:rFonts w:ascii="Arial" w:hAnsi="Arial" w:cs="Arial"/>
                <w:b/>
                <w:szCs w:val="22"/>
              </w:rPr>
              <w:t>SPECIAL MEETING A</w:t>
            </w:r>
            <w:r w:rsidR="006929C4" w:rsidRPr="006929C4">
              <w:rPr>
                <w:rFonts w:ascii="Arial" w:hAnsi="Arial" w:cs="Arial"/>
                <w:b/>
                <w:szCs w:val="22"/>
              </w:rPr>
              <w:t>GENDA</w:t>
            </w:r>
          </w:p>
          <w:p w:rsidR="008132F5" w:rsidRPr="006240FF" w:rsidRDefault="00DF73E9" w:rsidP="001D1F81">
            <w:pPr>
              <w:pStyle w:val="Header"/>
              <w:tabs>
                <w:tab w:val="clear" w:pos="4680"/>
                <w:tab w:val="clear" w:pos="9360"/>
                <w:tab w:val="center" w:pos="5310"/>
              </w:tabs>
              <w:jc w:val="center"/>
              <w:rPr>
                <w:rFonts w:ascii="Arial" w:hAnsi="Arial" w:cs="Arial"/>
                <w:b/>
                <w:sz w:val="22"/>
                <w:szCs w:val="22"/>
              </w:rPr>
            </w:pPr>
            <w:r>
              <w:rPr>
                <w:rFonts w:ascii="Arial" w:hAnsi="Arial" w:cs="Arial"/>
                <w:b/>
                <w:sz w:val="22"/>
                <w:szCs w:val="22"/>
              </w:rPr>
              <w:t>Monday</w:t>
            </w:r>
            <w:r w:rsidR="008132F5" w:rsidRPr="001D1F81">
              <w:rPr>
                <w:rFonts w:ascii="Arial" w:hAnsi="Arial" w:cs="Arial"/>
                <w:b/>
                <w:sz w:val="22"/>
                <w:szCs w:val="22"/>
              </w:rPr>
              <w:t xml:space="preserve">, </w:t>
            </w:r>
            <w:r>
              <w:rPr>
                <w:rFonts w:ascii="Arial" w:hAnsi="Arial" w:cs="Arial"/>
                <w:b/>
                <w:sz w:val="22"/>
                <w:szCs w:val="22"/>
              </w:rPr>
              <w:t>November 3</w:t>
            </w:r>
            <w:r w:rsidR="000A2146">
              <w:rPr>
                <w:rFonts w:ascii="Arial" w:hAnsi="Arial" w:cs="Arial"/>
                <w:b/>
                <w:sz w:val="22"/>
                <w:szCs w:val="22"/>
              </w:rPr>
              <w:t>, 2014</w:t>
            </w:r>
          </w:p>
          <w:p w:rsidR="008132F5" w:rsidRPr="006240FF" w:rsidRDefault="008132F5" w:rsidP="006929C4">
            <w:pPr>
              <w:jc w:val="center"/>
              <w:rPr>
                <w:rFonts w:ascii="Arial" w:hAnsi="Arial" w:cs="Arial"/>
                <w:b/>
                <w:sz w:val="22"/>
                <w:szCs w:val="22"/>
              </w:rPr>
            </w:pPr>
            <w:r w:rsidRPr="006240FF">
              <w:rPr>
                <w:rFonts w:ascii="Arial" w:hAnsi="Arial" w:cs="Arial"/>
                <w:b/>
                <w:sz w:val="22"/>
                <w:szCs w:val="22"/>
              </w:rPr>
              <w:t xml:space="preserve">1:30 </w:t>
            </w:r>
            <w:r w:rsidR="00EF207E">
              <w:rPr>
                <w:rFonts w:ascii="Arial" w:hAnsi="Arial" w:cs="Arial"/>
                <w:b/>
                <w:sz w:val="22"/>
                <w:szCs w:val="22"/>
              </w:rPr>
              <w:t>p</w:t>
            </w:r>
            <w:r w:rsidRPr="006240FF">
              <w:rPr>
                <w:rFonts w:ascii="Arial" w:hAnsi="Arial" w:cs="Arial"/>
                <w:b/>
                <w:sz w:val="22"/>
                <w:szCs w:val="22"/>
              </w:rPr>
              <w:t>.</w:t>
            </w:r>
            <w:r w:rsidR="00EF207E">
              <w:rPr>
                <w:rFonts w:ascii="Arial" w:hAnsi="Arial" w:cs="Arial"/>
                <w:b/>
                <w:sz w:val="22"/>
                <w:szCs w:val="22"/>
              </w:rPr>
              <w:t>m</w:t>
            </w:r>
            <w:r w:rsidRPr="006240FF">
              <w:rPr>
                <w:rFonts w:ascii="Arial" w:hAnsi="Arial" w:cs="Arial"/>
                <w:b/>
                <w:sz w:val="22"/>
                <w:szCs w:val="22"/>
              </w:rPr>
              <w:t>.</w:t>
            </w:r>
          </w:p>
          <w:p w:rsidR="008132F5" w:rsidRPr="006240FF" w:rsidRDefault="00E200A8" w:rsidP="006929C4">
            <w:pPr>
              <w:jc w:val="center"/>
              <w:rPr>
                <w:rFonts w:ascii="Arial" w:hAnsi="Arial" w:cs="Arial"/>
                <w:b/>
                <w:sz w:val="22"/>
                <w:szCs w:val="22"/>
              </w:rPr>
            </w:pPr>
            <w:r>
              <w:rPr>
                <w:rFonts w:ascii="Arial" w:hAnsi="Arial" w:cs="Arial"/>
                <w:b/>
                <w:sz w:val="22"/>
                <w:szCs w:val="22"/>
              </w:rPr>
              <w:t>Granada Sanitary District Office</w:t>
            </w:r>
          </w:p>
          <w:p w:rsidR="008132F5" w:rsidRDefault="00E200A8" w:rsidP="00E200A8">
            <w:pPr>
              <w:spacing w:after="40"/>
              <w:jc w:val="center"/>
              <w:rPr>
                <w:rFonts w:ascii="Arial" w:hAnsi="Arial" w:cs="Arial"/>
                <w:sz w:val="22"/>
                <w:szCs w:val="22"/>
              </w:rPr>
            </w:pPr>
            <w:r>
              <w:rPr>
                <w:rFonts w:ascii="Arial" w:hAnsi="Arial" w:cs="Arial"/>
                <w:b/>
                <w:sz w:val="22"/>
                <w:szCs w:val="22"/>
              </w:rPr>
              <w:t>504 Avenue Alhambra, Third Floor, El Granada</w:t>
            </w:r>
          </w:p>
        </w:tc>
      </w:tr>
    </w:tbl>
    <w:p w:rsidR="00CF23C3" w:rsidRPr="00813009" w:rsidRDefault="00CF23C3" w:rsidP="00205E39">
      <w:pPr>
        <w:jc w:val="both"/>
        <w:rPr>
          <w:rFonts w:ascii="Arial" w:hAnsi="Arial" w:cs="Arial"/>
          <w:sz w:val="21"/>
          <w:szCs w:val="21"/>
        </w:rPr>
      </w:pPr>
    </w:p>
    <w:p w:rsidR="00205E39" w:rsidRPr="00813009" w:rsidRDefault="00E56C2C" w:rsidP="00205E39">
      <w:pPr>
        <w:jc w:val="both"/>
        <w:rPr>
          <w:rFonts w:ascii="Arial" w:hAnsi="Arial" w:cs="Arial"/>
          <w:sz w:val="21"/>
          <w:szCs w:val="21"/>
        </w:rPr>
      </w:pPr>
      <w:r w:rsidRPr="00813009">
        <w:rPr>
          <w:rFonts w:ascii="Arial" w:hAnsi="Arial" w:cs="Arial"/>
          <w:sz w:val="21"/>
          <w:szCs w:val="21"/>
        </w:rPr>
        <w:t xml:space="preserve">Coastside Design Review Committee meetings </w:t>
      </w:r>
      <w:r w:rsidR="00205E39" w:rsidRPr="00813009">
        <w:rPr>
          <w:rFonts w:ascii="Arial" w:hAnsi="Arial" w:cs="Arial"/>
          <w:sz w:val="21"/>
          <w:szCs w:val="21"/>
        </w:rPr>
        <w:t>are accessible to people with disabilities.  Individuals who need special assistance or a disability-related modification or accommodation (including auxiliary aids or services) to participate in this meeting; or who have a disability and wish to request an alternative format for the agenda, meeting notice, agenda packet or other writings that may be distributed at the meeting, should contact the Design Review Officer at least five (5) working days before the meeting at the contact information provided below.  Notification in advance of the meeting will enable the Design Review Officer to make reasonable arrangements to ensure accessibility to this meeting and the materials related to it.</w:t>
      </w:r>
    </w:p>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b/>
          <w:sz w:val="21"/>
          <w:szCs w:val="21"/>
        </w:rPr>
      </w:pPr>
      <w:r w:rsidRPr="00813009">
        <w:rPr>
          <w:rFonts w:ascii="Arial" w:hAnsi="Arial" w:cs="Arial"/>
          <w:b/>
          <w:sz w:val="21"/>
          <w:szCs w:val="21"/>
          <w:u w:val="single"/>
        </w:rPr>
        <w:t>SPEAKING AT THE PUBLIC HEARING:</w:t>
      </w:r>
    </w:p>
    <w:p w:rsidR="00205E39" w:rsidRPr="00813009" w:rsidRDefault="00205E39" w:rsidP="00205E39">
      <w:pPr>
        <w:jc w:val="both"/>
        <w:rPr>
          <w:rFonts w:ascii="Arial" w:hAnsi="Arial" w:cs="Arial"/>
          <w:sz w:val="21"/>
          <w:szCs w:val="21"/>
        </w:rPr>
      </w:pPr>
      <w:r w:rsidRPr="00813009">
        <w:rPr>
          <w:rFonts w:ascii="Arial" w:hAnsi="Arial" w:cs="Arial"/>
          <w:sz w:val="21"/>
          <w:szCs w:val="21"/>
        </w:rPr>
        <w:t>All parties wishing to speak will have an opportunity to do so after filling out a speaker’s form and handing it to the Design Review Officer.  Time limits may be set by the Design Review Officer as necessary in order to accommodate all speakers.</w:t>
      </w:r>
      <w:r w:rsidR="00E002E9" w:rsidRPr="00813009">
        <w:rPr>
          <w:rFonts w:ascii="Arial" w:hAnsi="Arial" w:cs="Arial"/>
          <w:sz w:val="21"/>
          <w:szCs w:val="21"/>
        </w:rPr>
        <w:t xml:space="preserve">  Audio recordings of previous Design Review meetings are available to the public upon request for a fee.  </w:t>
      </w:r>
    </w:p>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b/>
          <w:sz w:val="21"/>
          <w:szCs w:val="21"/>
          <w:u w:val="single"/>
        </w:rPr>
      </w:pPr>
      <w:r w:rsidRPr="00813009">
        <w:rPr>
          <w:rFonts w:ascii="Arial" w:hAnsi="Arial" w:cs="Arial"/>
          <w:b/>
          <w:sz w:val="21"/>
          <w:szCs w:val="21"/>
          <w:u w:val="single"/>
        </w:rPr>
        <w:t xml:space="preserve">CORRESPONDENCE TO THE </w:t>
      </w:r>
      <w:r w:rsidR="00B12A70" w:rsidRPr="00813009">
        <w:rPr>
          <w:rFonts w:ascii="Arial" w:hAnsi="Arial" w:cs="Arial"/>
          <w:b/>
          <w:sz w:val="21"/>
          <w:szCs w:val="21"/>
          <w:u w:val="single"/>
        </w:rPr>
        <w:t>COASTSIDE</w:t>
      </w:r>
      <w:r w:rsidRPr="00813009">
        <w:rPr>
          <w:rFonts w:ascii="Arial" w:hAnsi="Arial" w:cs="Arial"/>
          <w:b/>
          <w:sz w:val="21"/>
          <w:szCs w:val="21"/>
          <w:u w:val="single"/>
        </w:rPr>
        <w:t xml:space="preserve"> DESIGN REVIEW OFFICER: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205E39" w:rsidRPr="00813009" w:rsidTr="00AB006F">
        <w:tc>
          <w:tcPr>
            <w:tcW w:w="5148" w:type="dxa"/>
          </w:tcPr>
          <w:p w:rsidR="00205E39" w:rsidRPr="00813009" w:rsidRDefault="00B20553" w:rsidP="00AB006F">
            <w:pPr>
              <w:jc w:val="both"/>
              <w:rPr>
                <w:rFonts w:ascii="Arial" w:hAnsi="Arial" w:cs="Arial"/>
                <w:sz w:val="21"/>
                <w:szCs w:val="21"/>
              </w:rPr>
            </w:pPr>
            <w:r w:rsidRPr="00813009">
              <w:rPr>
                <w:rFonts w:ascii="Arial" w:hAnsi="Arial" w:cs="Arial"/>
                <w:sz w:val="21"/>
                <w:szCs w:val="21"/>
              </w:rPr>
              <w:t>Dennis P. Aguirre</w:t>
            </w:r>
            <w:r w:rsidR="00205E39" w:rsidRPr="00813009">
              <w:rPr>
                <w:rFonts w:ascii="Arial" w:hAnsi="Arial" w:cs="Arial"/>
                <w:sz w:val="21"/>
                <w:szCs w:val="21"/>
              </w:rPr>
              <w:t>, Planner</w:t>
            </w:r>
          </w:p>
          <w:p w:rsidR="00205E39" w:rsidRPr="00813009" w:rsidRDefault="00205E39" w:rsidP="00AB006F">
            <w:pPr>
              <w:jc w:val="both"/>
              <w:rPr>
                <w:rFonts w:ascii="Arial" w:hAnsi="Arial" w:cs="Arial"/>
                <w:sz w:val="21"/>
                <w:szCs w:val="21"/>
              </w:rPr>
            </w:pPr>
            <w:r w:rsidRPr="00813009">
              <w:rPr>
                <w:rFonts w:ascii="Arial" w:hAnsi="Arial" w:cs="Arial"/>
                <w:sz w:val="21"/>
                <w:szCs w:val="21"/>
              </w:rPr>
              <w:t xml:space="preserve">Phone:  </w:t>
            </w:r>
            <w:r w:rsidR="001303FC" w:rsidRPr="00813009">
              <w:rPr>
                <w:rFonts w:ascii="Arial" w:hAnsi="Arial" w:cs="Arial"/>
                <w:sz w:val="21"/>
                <w:szCs w:val="21"/>
              </w:rPr>
              <w:t>650/363-1867</w:t>
            </w:r>
          </w:p>
          <w:p w:rsidR="00205E39" w:rsidRPr="00813009" w:rsidRDefault="00205E39" w:rsidP="00AB006F">
            <w:pPr>
              <w:jc w:val="both"/>
              <w:rPr>
                <w:rFonts w:ascii="Arial" w:hAnsi="Arial" w:cs="Arial"/>
                <w:sz w:val="21"/>
                <w:szCs w:val="21"/>
              </w:rPr>
            </w:pPr>
            <w:r w:rsidRPr="00813009">
              <w:rPr>
                <w:rFonts w:ascii="Arial" w:hAnsi="Arial" w:cs="Arial"/>
                <w:sz w:val="21"/>
                <w:szCs w:val="21"/>
              </w:rPr>
              <w:t xml:space="preserve">Facsimile: </w:t>
            </w:r>
            <w:r w:rsidR="005C4507" w:rsidRPr="00813009">
              <w:rPr>
                <w:rFonts w:ascii="Arial" w:hAnsi="Arial" w:cs="Arial"/>
                <w:sz w:val="21"/>
                <w:szCs w:val="21"/>
              </w:rPr>
              <w:t xml:space="preserve"> </w:t>
            </w:r>
            <w:r w:rsidRPr="00813009">
              <w:rPr>
                <w:rFonts w:ascii="Arial" w:hAnsi="Arial" w:cs="Arial"/>
                <w:sz w:val="21"/>
                <w:szCs w:val="21"/>
              </w:rPr>
              <w:t>650/363-4849</w:t>
            </w:r>
          </w:p>
          <w:p w:rsidR="00205E39" w:rsidRPr="00813009" w:rsidRDefault="00205E39" w:rsidP="00AB006F">
            <w:pPr>
              <w:jc w:val="both"/>
              <w:rPr>
                <w:rFonts w:ascii="Arial" w:hAnsi="Arial" w:cs="Arial"/>
                <w:sz w:val="21"/>
                <w:szCs w:val="21"/>
              </w:rPr>
            </w:pPr>
            <w:r w:rsidRPr="00813009">
              <w:rPr>
                <w:rFonts w:ascii="Arial" w:hAnsi="Arial" w:cs="Arial"/>
                <w:sz w:val="21"/>
                <w:szCs w:val="21"/>
              </w:rPr>
              <w:t xml:space="preserve">Email:  </w:t>
            </w:r>
            <w:hyperlink r:id="rId8" w:history="1">
              <w:r w:rsidR="001303FC" w:rsidRPr="00813009">
                <w:rPr>
                  <w:rStyle w:val="Hyperlink"/>
                  <w:rFonts w:ascii="Arial" w:hAnsi="Arial" w:cs="Arial"/>
                  <w:sz w:val="21"/>
                  <w:szCs w:val="21"/>
                </w:rPr>
                <w:t>daguirre@smcgov.org</w:t>
              </w:r>
            </w:hyperlink>
          </w:p>
        </w:tc>
        <w:tc>
          <w:tcPr>
            <w:tcW w:w="5148" w:type="dxa"/>
          </w:tcPr>
          <w:p w:rsidR="00205E39" w:rsidRPr="00813009" w:rsidRDefault="00205E39" w:rsidP="00AB006F">
            <w:pPr>
              <w:jc w:val="both"/>
              <w:rPr>
                <w:rFonts w:ascii="Arial" w:hAnsi="Arial" w:cs="Arial"/>
                <w:sz w:val="21"/>
                <w:szCs w:val="21"/>
              </w:rPr>
            </w:pPr>
            <w:r w:rsidRPr="00813009">
              <w:rPr>
                <w:rFonts w:ascii="Arial" w:hAnsi="Arial" w:cs="Arial"/>
                <w:sz w:val="21"/>
                <w:szCs w:val="21"/>
              </w:rPr>
              <w:t>Planning Counter</w:t>
            </w:r>
          </w:p>
          <w:p w:rsidR="00205E39" w:rsidRPr="00813009" w:rsidRDefault="00205E39" w:rsidP="00AB006F">
            <w:pPr>
              <w:jc w:val="both"/>
              <w:rPr>
                <w:rFonts w:ascii="Arial" w:hAnsi="Arial" w:cs="Arial"/>
                <w:sz w:val="21"/>
                <w:szCs w:val="21"/>
              </w:rPr>
            </w:pPr>
            <w:r w:rsidRPr="00813009">
              <w:rPr>
                <w:rFonts w:ascii="Arial" w:hAnsi="Arial" w:cs="Arial"/>
                <w:sz w:val="21"/>
                <w:szCs w:val="21"/>
              </w:rPr>
              <w:t>455 County Center, 2nd Floor, Redwood City</w:t>
            </w:r>
          </w:p>
          <w:p w:rsidR="00205E39" w:rsidRPr="00813009" w:rsidRDefault="00205E39" w:rsidP="00AB006F">
            <w:pPr>
              <w:jc w:val="both"/>
              <w:rPr>
                <w:rFonts w:ascii="Arial" w:hAnsi="Arial" w:cs="Arial"/>
                <w:sz w:val="21"/>
                <w:szCs w:val="21"/>
              </w:rPr>
            </w:pPr>
            <w:r w:rsidRPr="00813009">
              <w:rPr>
                <w:rFonts w:ascii="Arial" w:hAnsi="Arial" w:cs="Arial"/>
                <w:sz w:val="21"/>
                <w:szCs w:val="21"/>
              </w:rPr>
              <w:t>Phone:  650/363-1825</w:t>
            </w:r>
          </w:p>
          <w:p w:rsidR="00205E39" w:rsidRPr="00813009" w:rsidRDefault="00205E39" w:rsidP="00AB006F">
            <w:pPr>
              <w:jc w:val="both"/>
              <w:rPr>
                <w:rFonts w:ascii="Arial" w:hAnsi="Arial" w:cs="Arial"/>
                <w:sz w:val="21"/>
                <w:szCs w:val="21"/>
              </w:rPr>
            </w:pPr>
            <w:r w:rsidRPr="00813009">
              <w:rPr>
                <w:rFonts w:ascii="Arial" w:hAnsi="Arial" w:cs="Arial"/>
                <w:sz w:val="21"/>
                <w:szCs w:val="21"/>
              </w:rPr>
              <w:t xml:space="preserve">Website:  </w:t>
            </w:r>
            <w:hyperlink r:id="rId9" w:history="1">
              <w:r w:rsidRPr="00813009">
                <w:rPr>
                  <w:rStyle w:val="Hyperlink"/>
                  <w:rFonts w:ascii="Arial" w:hAnsi="Arial" w:cs="Arial"/>
                  <w:sz w:val="21"/>
                  <w:szCs w:val="21"/>
                </w:rPr>
                <w:t>www.co.sanmateo.ca.us/planning</w:t>
              </w:r>
            </w:hyperlink>
          </w:p>
        </w:tc>
      </w:tr>
    </w:tbl>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b/>
          <w:sz w:val="21"/>
          <w:szCs w:val="21"/>
          <w:u w:val="single"/>
        </w:rPr>
      </w:pPr>
      <w:r w:rsidRPr="00813009">
        <w:rPr>
          <w:rFonts w:ascii="Arial" w:hAnsi="Arial" w:cs="Arial"/>
          <w:b/>
          <w:sz w:val="21"/>
          <w:szCs w:val="21"/>
          <w:u w:val="single"/>
        </w:rPr>
        <w:t xml:space="preserve">MATERIALS PRESENTED </w:t>
      </w:r>
      <w:r w:rsidR="00E002E9" w:rsidRPr="00813009">
        <w:rPr>
          <w:rFonts w:ascii="Arial" w:hAnsi="Arial" w:cs="Arial"/>
          <w:b/>
          <w:sz w:val="21"/>
          <w:szCs w:val="21"/>
          <w:u w:val="single"/>
        </w:rPr>
        <w:t>FOR THE</w:t>
      </w:r>
      <w:r w:rsidRPr="00813009">
        <w:rPr>
          <w:rFonts w:ascii="Arial" w:hAnsi="Arial" w:cs="Arial"/>
          <w:b/>
          <w:sz w:val="21"/>
          <w:szCs w:val="21"/>
          <w:u w:val="single"/>
        </w:rPr>
        <w:t xml:space="preserve"> HEARING: </w:t>
      </w:r>
    </w:p>
    <w:p w:rsidR="00205E39" w:rsidRPr="00813009" w:rsidRDefault="00E002E9" w:rsidP="00205E39">
      <w:pPr>
        <w:jc w:val="both"/>
        <w:rPr>
          <w:rFonts w:ascii="Arial" w:hAnsi="Arial" w:cs="Arial"/>
          <w:sz w:val="21"/>
          <w:szCs w:val="21"/>
        </w:rPr>
      </w:pPr>
      <w:r w:rsidRPr="00813009">
        <w:rPr>
          <w:rFonts w:ascii="Arial" w:hAnsi="Arial" w:cs="Arial"/>
          <w:sz w:val="21"/>
          <w:szCs w:val="21"/>
        </w:rPr>
        <w:t xml:space="preserve">Applicants and members of the public are encouraged to submit materials to staff in advance of a hearing.  </w:t>
      </w:r>
      <w:r w:rsidR="00205E39" w:rsidRPr="00813009">
        <w:rPr>
          <w:rFonts w:ascii="Arial" w:hAnsi="Arial" w:cs="Arial"/>
          <w:sz w:val="21"/>
          <w:szCs w:val="21"/>
        </w:rPr>
        <w:t>All materials (including but not limited to models, pictures, videos, etc.) presented by any person speaking on any item on the agenda are considered part of the administrative record for that item, and must be retained by the Design Review Officer until such time as all administrative appeals are exhausted and the time for legal challenge to a decision on the item has passed.  If you wish to retain the original of an item, a legible copy must be left with the Design Review Offic</w:t>
      </w:r>
      <w:r w:rsidR="005C16A8" w:rsidRPr="00813009">
        <w:rPr>
          <w:rFonts w:ascii="Arial" w:hAnsi="Arial" w:cs="Arial"/>
          <w:sz w:val="21"/>
          <w:szCs w:val="21"/>
        </w:rPr>
        <w:t>er.  The original or a computer-</w:t>
      </w:r>
      <w:r w:rsidR="00205E39" w:rsidRPr="00813009">
        <w:rPr>
          <w:rFonts w:ascii="Arial" w:hAnsi="Arial" w:cs="Arial"/>
          <w:sz w:val="21"/>
          <w:szCs w:val="21"/>
        </w:rPr>
        <w:t xml:space="preserve">generated copy of a photograph must be submitted.  </w:t>
      </w:r>
      <w:r w:rsidRPr="00813009">
        <w:rPr>
          <w:rFonts w:ascii="Arial" w:hAnsi="Arial" w:cs="Arial"/>
          <w:sz w:val="21"/>
          <w:szCs w:val="21"/>
        </w:rPr>
        <w:t>Five (5)</w:t>
      </w:r>
      <w:r w:rsidR="00205E39" w:rsidRPr="00813009">
        <w:rPr>
          <w:rFonts w:ascii="Arial" w:hAnsi="Arial" w:cs="Arial"/>
          <w:sz w:val="21"/>
          <w:szCs w:val="21"/>
        </w:rPr>
        <w:t xml:space="preserve"> copies of written material should be provided for the Design Review Committee, staff and interested parties.</w:t>
      </w:r>
    </w:p>
    <w:p w:rsidR="00205E39" w:rsidRPr="00813009" w:rsidRDefault="00205E39" w:rsidP="00205E39">
      <w:pPr>
        <w:jc w:val="both"/>
        <w:rPr>
          <w:rFonts w:ascii="Arial" w:hAnsi="Arial" w:cs="Arial"/>
          <w:sz w:val="21"/>
          <w:szCs w:val="21"/>
        </w:rPr>
      </w:pPr>
    </w:p>
    <w:p w:rsidR="00205E39" w:rsidRPr="00813009" w:rsidRDefault="00205E39" w:rsidP="00CF23C3">
      <w:pPr>
        <w:jc w:val="both"/>
        <w:rPr>
          <w:rFonts w:ascii="Arial" w:hAnsi="Arial" w:cs="Arial"/>
          <w:b/>
          <w:sz w:val="21"/>
          <w:szCs w:val="21"/>
        </w:rPr>
      </w:pPr>
      <w:r w:rsidRPr="00813009">
        <w:rPr>
          <w:rFonts w:ascii="Arial" w:hAnsi="Arial" w:cs="Arial"/>
          <w:b/>
          <w:sz w:val="21"/>
          <w:szCs w:val="21"/>
          <w:u w:val="single"/>
        </w:rPr>
        <w:t>DECISIONS AND APPEALS PROCESS:</w:t>
      </w:r>
    </w:p>
    <w:p w:rsidR="00205E39" w:rsidRPr="00813009" w:rsidRDefault="00E002E9" w:rsidP="00CF23C3">
      <w:pPr>
        <w:jc w:val="both"/>
        <w:rPr>
          <w:rFonts w:ascii="Arial" w:hAnsi="Arial" w:cs="Arial"/>
          <w:sz w:val="21"/>
          <w:szCs w:val="21"/>
        </w:rPr>
      </w:pPr>
      <w:r w:rsidRPr="00813009">
        <w:rPr>
          <w:rFonts w:ascii="Arial" w:hAnsi="Arial" w:cs="Arial"/>
          <w:sz w:val="21"/>
          <w:szCs w:val="21"/>
        </w:rPr>
        <w:t xml:space="preserve">The Coastside Design Review Committee will make a decision when design review is the only application being considered, or make a recommendation to a different decision maker when additional planning applications are associated with the project (e.g., use permit, grading permit, etc.).  Decision rulings for a project are appealable to the Planning Commission.  </w:t>
      </w:r>
      <w:r w:rsidR="00205E39" w:rsidRPr="00813009">
        <w:rPr>
          <w:rFonts w:ascii="Arial" w:hAnsi="Arial" w:cs="Arial"/>
          <w:sz w:val="21"/>
          <w:szCs w:val="21"/>
        </w:rPr>
        <w:t xml:space="preserve">Appeals must be filed no later than ten (10) business days </w:t>
      </w:r>
      <w:r w:rsidR="000C5F96" w:rsidRPr="00813009">
        <w:rPr>
          <w:rFonts w:ascii="Arial" w:hAnsi="Arial" w:cs="Arial"/>
          <w:sz w:val="21"/>
          <w:szCs w:val="21"/>
        </w:rPr>
        <w:t xml:space="preserve">following the decision </w:t>
      </w:r>
      <w:r w:rsidR="00205E39" w:rsidRPr="00813009">
        <w:rPr>
          <w:rFonts w:ascii="Arial" w:hAnsi="Arial" w:cs="Arial"/>
          <w:sz w:val="21"/>
          <w:szCs w:val="21"/>
        </w:rPr>
        <w:t xml:space="preserve">at the San Mateo County Planning Counter (address listed above).  Appeal </w:t>
      </w:r>
      <w:r w:rsidR="00205E39" w:rsidRPr="00813009">
        <w:rPr>
          <w:rFonts w:ascii="Arial" w:hAnsi="Arial" w:cs="Arial"/>
          <w:sz w:val="21"/>
          <w:szCs w:val="21"/>
        </w:rPr>
        <w:lastRenderedPageBreak/>
        <w:t xml:space="preserve">application forms are available </w:t>
      </w:r>
      <w:r w:rsidRPr="00813009">
        <w:rPr>
          <w:rFonts w:ascii="Arial" w:hAnsi="Arial" w:cs="Arial"/>
          <w:sz w:val="21"/>
          <w:szCs w:val="21"/>
        </w:rPr>
        <w:t xml:space="preserve">online and </w:t>
      </w:r>
      <w:r w:rsidR="00205E39" w:rsidRPr="00813009">
        <w:rPr>
          <w:rFonts w:ascii="Arial" w:hAnsi="Arial" w:cs="Arial"/>
          <w:sz w:val="21"/>
          <w:szCs w:val="21"/>
        </w:rPr>
        <w:t>at the Planning Counter.  The appeal fee is $639.83 which covers additional public noticing.</w:t>
      </w:r>
    </w:p>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sz w:val="21"/>
          <w:szCs w:val="21"/>
        </w:rPr>
      </w:pPr>
      <w:r w:rsidRPr="00813009">
        <w:rPr>
          <w:rFonts w:ascii="Arial" w:hAnsi="Arial" w:cs="Arial"/>
          <w:b/>
          <w:sz w:val="21"/>
          <w:szCs w:val="21"/>
          <w:u w:val="single"/>
        </w:rPr>
        <w:t>AGENDAS ONLINE:</w:t>
      </w:r>
    </w:p>
    <w:p w:rsidR="00205E39" w:rsidRPr="00813009" w:rsidRDefault="00205E39" w:rsidP="00205E39">
      <w:pPr>
        <w:jc w:val="both"/>
        <w:rPr>
          <w:rFonts w:ascii="Arial" w:hAnsi="Arial" w:cs="Arial"/>
          <w:sz w:val="21"/>
          <w:szCs w:val="21"/>
        </w:rPr>
      </w:pPr>
      <w:r w:rsidRPr="00813009">
        <w:rPr>
          <w:rFonts w:ascii="Arial" w:hAnsi="Arial" w:cs="Arial"/>
          <w:sz w:val="21"/>
          <w:szCs w:val="21"/>
        </w:rPr>
        <w:t>To view the agenda</w:t>
      </w:r>
      <w:r w:rsidR="00E611D2" w:rsidRPr="00813009">
        <w:rPr>
          <w:rFonts w:ascii="Arial" w:hAnsi="Arial" w:cs="Arial"/>
          <w:sz w:val="21"/>
          <w:szCs w:val="21"/>
        </w:rPr>
        <w:t xml:space="preserve"> and maps for all items on this agenda</w:t>
      </w:r>
      <w:r w:rsidRPr="00813009">
        <w:rPr>
          <w:rFonts w:ascii="Arial" w:hAnsi="Arial" w:cs="Arial"/>
          <w:sz w:val="21"/>
          <w:szCs w:val="21"/>
        </w:rPr>
        <w:t xml:space="preserve">, please visit our website at </w:t>
      </w:r>
      <w:hyperlink r:id="rId10" w:history="1">
        <w:r w:rsidR="00F80432" w:rsidRPr="00813009">
          <w:rPr>
            <w:rStyle w:val="Hyperlink"/>
            <w:rFonts w:ascii="Arial" w:hAnsi="Arial" w:cs="Arial"/>
            <w:sz w:val="21"/>
            <w:szCs w:val="21"/>
          </w:rPr>
          <w:t>www.planning.smcgov.org/design-review</w:t>
        </w:r>
      </w:hyperlink>
      <w:r w:rsidR="00980F44" w:rsidRPr="00813009">
        <w:rPr>
          <w:rFonts w:ascii="Arial" w:hAnsi="Arial" w:cs="Arial"/>
          <w:sz w:val="21"/>
          <w:szCs w:val="21"/>
        </w:rPr>
        <w:t xml:space="preserve">. </w:t>
      </w:r>
      <w:r w:rsidRPr="00813009">
        <w:rPr>
          <w:rFonts w:ascii="Arial" w:hAnsi="Arial" w:cs="Arial"/>
          <w:sz w:val="21"/>
          <w:szCs w:val="21"/>
        </w:rPr>
        <w:t xml:space="preserve"> To subscribe to the </w:t>
      </w:r>
      <w:r w:rsidR="000D0A0C" w:rsidRPr="00813009">
        <w:rPr>
          <w:rFonts w:ascii="Arial" w:hAnsi="Arial" w:cs="Arial"/>
          <w:sz w:val="21"/>
          <w:szCs w:val="21"/>
        </w:rPr>
        <w:t xml:space="preserve">Coastside </w:t>
      </w:r>
      <w:r w:rsidRPr="00813009">
        <w:rPr>
          <w:rFonts w:ascii="Arial" w:hAnsi="Arial" w:cs="Arial"/>
          <w:sz w:val="21"/>
          <w:szCs w:val="21"/>
        </w:rPr>
        <w:t>Design Review Committee agenda mailing list, please send a blank email to:</w:t>
      </w:r>
      <w:r w:rsidR="00BD4171" w:rsidRPr="00813009">
        <w:rPr>
          <w:rFonts w:ascii="Arial" w:hAnsi="Arial" w:cs="Arial"/>
          <w:sz w:val="21"/>
          <w:szCs w:val="21"/>
        </w:rPr>
        <w:t xml:space="preserve"> </w:t>
      </w:r>
      <w:r w:rsidRPr="00813009">
        <w:rPr>
          <w:rFonts w:ascii="Arial" w:hAnsi="Arial" w:cs="Arial"/>
          <w:sz w:val="21"/>
          <w:szCs w:val="21"/>
        </w:rPr>
        <w:t xml:space="preserve"> </w:t>
      </w:r>
      <w:hyperlink r:id="rId11" w:history="1">
        <w:r w:rsidRPr="00813009">
          <w:rPr>
            <w:rStyle w:val="Hyperlink"/>
            <w:rFonts w:ascii="Arial" w:hAnsi="Arial" w:cs="Arial"/>
            <w:sz w:val="21"/>
            <w:szCs w:val="21"/>
          </w:rPr>
          <w:t>sanmateocounty@service.govdelivery.com</w:t>
        </w:r>
      </w:hyperlink>
      <w:r w:rsidRPr="00813009">
        <w:rPr>
          <w:rFonts w:ascii="Arial" w:hAnsi="Arial" w:cs="Arial"/>
          <w:sz w:val="21"/>
          <w:szCs w:val="21"/>
        </w:rPr>
        <w:t>.</w:t>
      </w:r>
    </w:p>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sz w:val="21"/>
          <w:szCs w:val="21"/>
        </w:rPr>
      </w:pPr>
      <w:r w:rsidRPr="00813009">
        <w:rPr>
          <w:rFonts w:ascii="Arial" w:hAnsi="Arial" w:cs="Arial"/>
          <w:sz w:val="21"/>
          <w:szCs w:val="21"/>
        </w:rPr>
        <w:t xml:space="preserve">Copies of the plans to be considered by the </w:t>
      </w:r>
      <w:r w:rsidR="00B12A70" w:rsidRPr="00813009">
        <w:rPr>
          <w:rFonts w:ascii="Arial" w:hAnsi="Arial" w:cs="Arial"/>
          <w:sz w:val="21"/>
          <w:szCs w:val="21"/>
        </w:rPr>
        <w:t>Coastside</w:t>
      </w:r>
      <w:r w:rsidRPr="00813009">
        <w:rPr>
          <w:rFonts w:ascii="Arial" w:hAnsi="Arial" w:cs="Arial"/>
          <w:sz w:val="21"/>
          <w:szCs w:val="21"/>
        </w:rPr>
        <w:t xml:space="preserve"> Design Review Committee are on file in the Planning Department and may be reviewed by the public.  For further information on any item listed below, please contact the Design Review Officer.</w:t>
      </w:r>
    </w:p>
    <w:p w:rsidR="00205E39" w:rsidRPr="00813009" w:rsidRDefault="00205E39" w:rsidP="00205E39">
      <w:pPr>
        <w:jc w:val="both"/>
        <w:rPr>
          <w:rFonts w:ascii="Arial" w:hAnsi="Arial" w:cs="Arial"/>
          <w:sz w:val="21"/>
          <w:szCs w:val="21"/>
        </w:rPr>
      </w:pPr>
    </w:p>
    <w:p w:rsidR="00205E39" w:rsidRPr="00813009" w:rsidRDefault="00205E39" w:rsidP="00205E39">
      <w:pPr>
        <w:jc w:val="both"/>
        <w:rPr>
          <w:rFonts w:ascii="Arial" w:hAnsi="Arial" w:cs="Arial"/>
          <w:sz w:val="21"/>
          <w:szCs w:val="21"/>
        </w:rPr>
      </w:pPr>
      <w:r w:rsidRPr="00813009">
        <w:rPr>
          <w:rFonts w:ascii="Arial" w:hAnsi="Arial" w:cs="Arial"/>
          <w:b/>
          <w:sz w:val="21"/>
          <w:szCs w:val="21"/>
          <w:u w:val="single"/>
        </w:rPr>
        <w:t>NEXT MEETING:</w:t>
      </w:r>
    </w:p>
    <w:p w:rsidR="00205E39" w:rsidRPr="00813009" w:rsidRDefault="00205E39" w:rsidP="00205E39">
      <w:pPr>
        <w:jc w:val="both"/>
        <w:rPr>
          <w:rFonts w:ascii="Arial" w:hAnsi="Arial" w:cs="Arial"/>
          <w:sz w:val="21"/>
          <w:szCs w:val="21"/>
        </w:rPr>
      </w:pPr>
      <w:r w:rsidRPr="00813009">
        <w:rPr>
          <w:rFonts w:ascii="Arial" w:hAnsi="Arial" w:cs="Arial"/>
          <w:sz w:val="21"/>
          <w:szCs w:val="21"/>
        </w:rPr>
        <w:t xml:space="preserve">The next </w:t>
      </w:r>
      <w:r w:rsidR="00DF73E9" w:rsidRPr="00813009">
        <w:rPr>
          <w:rFonts w:ascii="Arial" w:hAnsi="Arial" w:cs="Arial"/>
          <w:sz w:val="21"/>
          <w:szCs w:val="21"/>
        </w:rPr>
        <w:t xml:space="preserve">regular </w:t>
      </w:r>
      <w:r w:rsidR="007E7B78" w:rsidRPr="00813009">
        <w:rPr>
          <w:rFonts w:ascii="Arial" w:hAnsi="Arial" w:cs="Arial"/>
          <w:sz w:val="21"/>
          <w:szCs w:val="21"/>
        </w:rPr>
        <w:t>Coastside</w:t>
      </w:r>
      <w:r w:rsidRPr="00813009">
        <w:rPr>
          <w:rFonts w:ascii="Arial" w:hAnsi="Arial" w:cs="Arial"/>
          <w:sz w:val="21"/>
          <w:szCs w:val="21"/>
        </w:rPr>
        <w:t xml:space="preserve"> Design Review Committee meeting will be on </w:t>
      </w:r>
      <w:r w:rsidR="00DF73E9" w:rsidRPr="00813009">
        <w:rPr>
          <w:rFonts w:ascii="Arial" w:hAnsi="Arial" w:cs="Arial"/>
          <w:sz w:val="21"/>
          <w:szCs w:val="21"/>
        </w:rPr>
        <w:t>November 13</w:t>
      </w:r>
      <w:r w:rsidR="00F80432" w:rsidRPr="00813009">
        <w:rPr>
          <w:rFonts w:ascii="Arial" w:hAnsi="Arial" w:cs="Arial"/>
          <w:sz w:val="21"/>
          <w:szCs w:val="21"/>
        </w:rPr>
        <w:t>, 2014.</w:t>
      </w:r>
    </w:p>
    <w:p w:rsidR="00205E39" w:rsidRPr="00813009" w:rsidRDefault="00205E39" w:rsidP="00EF030E">
      <w:pPr>
        <w:pBdr>
          <w:bottom w:val="single" w:sz="6" w:space="2" w:color="auto"/>
        </w:pBdr>
        <w:tabs>
          <w:tab w:val="left" w:pos="486"/>
        </w:tabs>
        <w:ind w:left="486" w:hanging="486"/>
        <w:jc w:val="both"/>
        <w:rPr>
          <w:rFonts w:ascii="Arial" w:hAnsi="Arial" w:cs="Arial"/>
          <w:sz w:val="21"/>
          <w:szCs w:val="21"/>
        </w:rPr>
      </w:pPr>
    </w:p>
    <w:p w:rsidR="00616E99" w:rsidRPr="00813009" w:rsidRDefault="00616E99" w:rsidP="00205E39">
      <w:pPr>
        <w:tabs>
          <w:tab w:val="left" w:pos="486"/>
        </w:tabs>
        <w:ind w:left="486" w:hanging="486"/>
        <w:jc w:val="both"/>
        <w:rPr>
          <w:rFonts w:ascii="Arial" w:hAnsi="Arial" w:cs="Arial"/>
          <w:sz w:val="21"/>
          <w:szCs w:val="21"/>
        </w:rPr>
      </w:pPr>
    </w:p>
    <w:p w:rsidR="00EF030E" w:rsidRPr="00813009" w:rsidRDefault="00EF030E" w:rsidP="00EF030E">
      <w:pPr>
        <w:tabs>
          <w:tab w:val="left" w:pos="486"/>
        </w:tabs>
        <w:ind w:left="486" w:hanging="486"/>
        <w:jc w:val="center"/>
        <w:rPr>
          <w:rFonts w:ascii="Arial" w:hAnsi="Arial" w:cs="Arial"/>
          <w:b/>
          <w:sz w:val="21"/>
          <w:szCs w:val="21"/>
          <w:u w:val="single"/>
        </w:rPr>
      </w:pPr>
      <w:r w:rsidRPr="00813009">
        <w:rPr>
          <w:rFonts w:ascii="Arial" w:hAnsi="Arial" w:cs="Arial"/>
          <w:b/>
          <w:sz w:val="21"/>
          <w:szCs w:val="21"/>
          <w:u w:val="single"/>
        </w:rPr>
        <w:t>AGENDA</w:t>
      </w:r>
    </w:p>
    <w:p w:rsidR="00EF030E" w:rsidRPr="00813009" w:rsidRDefault="00EF030E" w:rsidP="00EF030E">
      <w:pPr>
        <w:tabs>
          <w:tab w:val="left" w:pos="486"/>
        </w:tabs>
        <w:ind w:left="486" w:hanging="486"/>
        <w:jc w:val="center"/>
        <w:rPr>
          <w:rFonts w:ascii="Arial" w:hAnsi="Arial" w:cs="Arial"/>
          <w:b/>
          <w:sz w:val="21"/>
          <w:szCs w:val="21"/>
          <w:u w:val="single"/>
        </w:rPr>
      </w:pPr>
      <w:r w:rsidRPr="00813009">
        <w:rPr>
          <w:rFonts w:ascii="Arial" w:hAnsi="Arial" w:cs="Arial"/>
          <w:b/>
          <w:sz w:val="21"/>
          <w:szCs w:val="21"/>
          <w:u w:val="single"/>
        </w:rPr>
        <w:t>1:30 p.m.</w:t>
      </w:r>
    </w:p>
    <w:p w:rsidR="00EF030E" w:rsidRPr="00813009" w:rsidRDefault="00EF030E" w:rsidP="00EF030E">
      <w:pPr>
        <w:tabs>
          <w:tab w:val="left" w:pos="486"/>
        </w:tabs>
        <w:ind w:left="486" w:hanging="486"/>
        <w:rPr>
          <w:rFonts w:ascii="Arial" w:hAnsi="Arial" w:cs="Arial"/>
          <w:b/>
          <w:sz w:val="21"/>
          <w:szCs w:val="21"/>
          <w:u w:val="single"/>
        </w:rPr>
      </w:pPr>
    </w:p>
    <w:p w:rsidR="00EF030E" w:rsidRPr="00813009" w:rsidRDefault="00EF030E" w:rsidP="00EF030E">
      <w:pPr>
        <w:tabs>
          <w:tab w:val="left" w:pos="486"/>
        </w:tabs>
        <w:ind w:left="486" w:hanging="486"/>
        <w:rPr>
          <w:rFonts w:ascii="Arial" w:hAnsi="Arial" w:cs="Arial"/>
          <w:b/>
          <w:sz w:val="21"/>
          <w:szCs w:val="21"/>
        </w:rPr>
      </w:pPr>
      <w:r w:rsidRPr="00813009">
        <w:rPr>
          <w:rFonts w:ascii="Arial" w:hAnsi="Arial" w:cs="Arial"/>
          <w:sz w:val="21"/>
          <w:szCs w:val="21"/>
        </w:rPr>
        <w:t>1.</w:t>
      </w:r>
      <w:r w:rsidRPr="00813009">
        <w:rPr>
          <w:rFonts w:ascii="Arial" w:hAnsi="Arial" w:cs="Arial"/>
          <w:sz w:val="21"/>
          <w:szCs w:val="21"/>
        </w:rPr>
        <w:tab/>
      </w:r>
      <w:r w:rsidRPr="00813009">
        <w:rPr>
          <w:rFonts w:ascii="Arial" w:hAnsi="Arial" w:cs="Arial"/>
          <w:b/>
          <w:sz w:val="21"/>
          <w:szCs w:val="21"/>
        </w:rPr>
        <w:t>Roll Call</w:t>
      </w:r>
    </w:p>
    <w:p w:rsidR="00EF030E" w:rsidRPr="00813009" w:rsidRDefault="00EF030E" w:rsidP="00DF73E9">
      <w:pPr>
        <w:tabs>
          <w:tab w:val="left" w:pos="486"/>
          <w:tab w:val="left" w:pos="2970"/>
        </w:tabs>
        <w:ind w:left="490" w:hanging="490"/>
        <w:rPr>
          <w:rFonts w:ascii="Arial" w:hAnsi="Arial" w:cs="Arial"/>
          <w:b/>
          <w:sz w:val="21"/>
          <w:szCs w:val="21"/>
        </w:rPr>
      </w:pPr>
    </w:p>
    <w:p w:rsidR="00DF73E9" w:rsidRPr="00813009" w:rsidRDefault="00EF030E" w:rsidP="00D6346E">
      <w:pPr>
        <w:tabs>
          <w:tab w:val="left" w:pos="490"/>
          <w:tab w:val="left" w:pos="2970"/>
        </w:tabs>
        <w:ind w:left="490" w:hanging="490"/>
        <w:jc w:val="both"/>
        <w:rPr>
          <w:rFonts w:ascii="Arial" w:hAnsi="Arial" w:cs="Arial"/>
          <w:b/>
          <w:sz w:val="21"/>
          <w:szCs w:val="21"/>
        </w:rPr>
      </w:pPr>
      <w:r w:rsidRPr="00813009">
        <w:rPr>
          <w:rFonts w:ascii="Arial" w:hAnsi="Arial" w:cs="Arial"/>
          <w:sz w:val="21"/>
          <w:szCs w:val="21"/>
        </w:rPr>
        <w:t>2</w:t>
      </w:r>
      <w:r w:rsidR="00DF73E9" w:rsidRPr="00813009">
        <w:rPr>
          <w:rFonts w:ascii="Arial" w:hAnsi="Arial" w:cs="Arial"/>
          <w:sz w:val="21"/>
          <w:szCs w:val="21"/>
        </w:rPr>
        <w:t>.</w:t>
      </w:r>
      <w:r w:rsidR="00DF73E9" w:rsidRPr="00813009">
        <w:rPr>
          <w:rFonts w:ascii="Arial" w:hAnsi="Arial" w:cs="Arial"/>
          <w:b/>
          <w:sz w:val="21"/>
          <w:szCs w:val="21"/>
        </w:rPr>
        <w:tab/>
        <w:t>Owner/Applicant:</w:t>
      </w:r>
      <w:r w:rsidR="00DF73E9" w:rsidRPr="00813009">
        <w:rPr>
          <w:rFonts w:ascii="Arial" w:hAnsi="Arial" w:cs="Arial"/>
          <w:b/>
          <w:sz w:val="21"/>
          <w:szCs w:val="21"/>
        </w:rPr>
        <w:tab/>
        <w:t>Big Wave Group/Big Wave Group, LLC</w:t>
      </w:r>
    </w:p>
    <w:p w:rsidR="00DF73E9" w:rsidRPr="00813009" w:rsidRDefault="00DF73E9" w:rsidP="00D6346E">
      <w:pPr>
        <w:tabs>
          <w:tab w:val="left" w:pos="490"/>
          <w:tab w:val="left" w:pos="2970"/>
        </w:tabs>
        <w:ind w:left="490" w:hanging="490"/>
        <w:jc w:val="both"/>
        <w:rPr>
          <w:rFonts w:ascii="Arial" w:hAnsi="Arial" w:cs="Arial"/>
          <w:b/>
          <w:sz w:val="21"/>
          <w:szCs w:val="21"/>
        </w:rPr>
      </w:pPr>
      <w:r w:rsidRPr="00813009">
        <w:rPr>
          <w:rFonts w:ascii="Arial" w:hAnsi="Arial" w:cs="Arial"/>
          <w:b/>
          <w:sz w:val="21"/>
          <w:szCs w:val="21"/>
        </w:rPr>
        <w:tab/>
        <w:t>File No.:</w:t>
      </w:r>
      <w:r w:rsidRPr="00813009">
        <w:rPr>
          <w:rFonts w:ascii="Arial" w:hAnsi="Arial" w:cs="Arial"/>
          <w:b/>
          <w:sz w:val="21"/>
          <w:szCs w:val="21"/>
        </w:rPr>
        <w:tab/>
        <w:t>PLN 2013-00451</w:t>
      </w:r>
    </w:p>
    <w:p w:rsidR="00DF73E9" w:rsidRPr="00813009" w:rsidRDefault="00DF73E9" w:rsidP="00D6346E">
      <w:pPr>
        <w:tabs>
          <w:tab w:val="left" w:pos="490"/>
          <w:tab w:val="left" w:pos="2970"/>
        </w:tabs>
        <w:ind w:left="490" w:hanging="490"/>
        <w:jc w:val="both"/>
        <w:rPr>
          <w:rFonts w:ascii="Arial" w:hAnsi="Arial" w:cs="Arial"/>
          <w:sz w:val="21"/>
          <w:szCs w:val="21"/>
        </w:rPr>
      </w:pPr>
      <w:r w:rsidRPr="00813009">
        <w:rPr>
          <w:rFonts w:ascii="Arial" w:hAnsi="Arial" w:cs="Arial"/>
          <w:b/>
          <w:sz w:val="21"/>
          <w:szCs w:val="21"/>
        </w:rPr>
        <w:tab/>
      </w:r>
      <w:r w:rsidRPr="00813009">
        <w:rPr>
          <w:rFonts w:ascii="Arial" w:hAnsi="Arial" w:cs="Arial"/>
          <w:sz w:val="21"/>
          <w:szCs w:val="21"/>
        </w:rPr>
        <w:t>Location:</w:t>
      </w:r>
      <w:r w:rsidRPr="00813009">
        <w:rPr>
          <w:rFonts w:ascii="Arial" w:hAnsi="Arial" w:cs="Arial"/>
          <w:sz w:val="21"/>
          <w:szCs w:val="21"/>
        </w:rPr>
        <w:tab/>
        <w:t>Airport Street, Princeton</w:t>
      </w:r>
    </w:p>
    <w:p w:rsidR="00DF73E9" w:rsidRPr="00813009" w:rsidRDefault="00DF73E9" w:rsidP="00D6346E">
      <w:pPr>
        <w:tabs>
          <w:tab w:val="left" w:pos="490"/>
          <w:tab w:val="left" w:pos="2970"/>
        </w:tabs>
        <w:ind w:left="490" w:hanging="490"/>
        <w:jc w:val="both"/>
        <w:rPr>
          <w:rFonts w:ascii="Arial" w:hAnsi="Arial" w:cs="Arial"/>
          <w:sz w:val="21"/>
          <w:szCs w:val="21"/>
        </w:rPr>
      </w:pPr>
      <w:r w:rsidRPr="00813009">
        <w:rPr>
          <w:rFonts w:ascii="Arial" w:hAnsi="Arial" w:cs="Arial"/>
          <w:sz w:val="21"/>
          <w:szCs w:val="21"/>
        </w:rPr>
        <w:tab/>
        <w:t>Assessor’s Parcel Nos.:</w:t>
      </w:r>
      <w:r w:rsidRPr="00813009">
        <w:rPr>
          <w:rFonts w:ascii="Arial" w:hAnsi="Arial" w:cs="Arial"/>
          <w:sz w:val="21"/>
          <w:szCs w:val="21"/>
        </w:rPr>
        <w:tab/>
        <w:t>047-311-060 and 047-312-040</w:t>
      </w:r>
    </w:p>
    <w:p w:rsidR="00DF73E9" w:rsidRPr="00813009" w:rsidRDefault="00DF73E9" w:rsidP="00D6346E">
      <w:pPr>
        <w:tabs>
          <w:tab w:val="left" w:pos="490"/>
          <w:tab w:val="left" w:pos="2970"/>
        </w:tabs>
        <w:ind w:left="490" w:hanging="490"/>
        <w:jc w:val="both"/>
        <w:rPr>
          <w:rFonts w:ascii="Arial" w:hAnsi="Arial" w:cs="Arial"/>
          <w:sz w:val="21"/>
          <w:szCs w:val="21"/>
        </w:rPr>
      </w:pPr>
    </w:p>
    <w:p w:rsidR="00DF73E9" w:rsidRPr="00813009" w:rsidRDefault="00DF73E9" w:rsidP="004046AC">
      <w:pPr>
        <w:tabs>
          <w:tab w:val="left" w:pos="490"/>
          <w:tab w:val="left" w:pos="2970"/>
        </w:tabs>
        <w:ind w:left="490" w:hanging="490"/>
        <w:jc w:val="both"/>
        <w:rPr>
          <w:rFonts w:ascii="Arial" w:hAnsi="Arial" w:cs="Arial"/>
          <w:sz w:val="21"/>
          <w:szCs w:val="21"/>
        </w:rPr>
      </w:pPr>
      <w:r w:rsidRPr="00813009">
        <w:rPr>
          <w:rFonts w:ascii="Arial" w:hAnsi="Arial" w:cs="Arial"/>
          <w:sz w:val="21"/>
          <w:szCs w:val="21"/>
        </w:rPr>
        <w:tab/>
        <w:t xml:space="preserve">Consideration of design review recommendation to allow construction of </w:t>
      </w:r>
      <w:r w:rsidR="004046AC">
        <w:rPr>
          <w:rFonts w:ascii="Arial" w:hAnsi="Arial" w:cs="Arial"/>
          <w:sz w:val="21"/>
          <w:szCs w:val="21"/>
        </w:rPr>
        <w:t xml:space="preserve">a 70,500 sq. ft. </w:t>
      </w:r>
      <w:r w:rsidRPr="00813009">
        <w:rPr>
          <w:rFonts w:ascii="Arial" w:hAnsi="Arial" w:cs="Arial"/>
          <w:sz w:val="21"/>
          <w:szCs w:val="21"/>
        </w:rPr>
        <w:t xml:space="preserve">Wellness Center </w:t>
      </w:r>
      <w:r w:rsidR="004046AC">
        <w:rPr>
          <w:rFonts w:ascii="Arial" w:hAnsi="Arial" w:cs="Arial"/>
          <w:sz w:val="21"/>
          <w:szCs w:val="21"/>
        </w:rPr>
        <w:t xml:space="preserve">with </w:t>
      </w:r>
      <w:r w:rsidRPr="00813009">
        <w:rPr>
          <w:rFonts w:ascii="Arial" w:hAnsi="Arial" w:cs="Arial"/>
          <w:sz w:val="21"/>
          <w:szCs w:val="21"/>
        </w:rPr>
        <w:t>57 bedrooms for 50 developmentally disabled adults and 20 staff</w:t>
      </w:r>
      <w:r w:rsidR="004046AC">
        <w:rPr>
          <w:rFonts w:ascii="Arial" w:hAnsi="Arial" w:cs="Arial"/>
          <w:sz w:val="21"/>
          <w:szCs w:val="21"/>
        </w:rPr>
        <w:t xml:space="preserve"> and 27,100 sq. ft. </w:t>
      </w:r>
      <w:r w:rsidR="004046AC" w:rsidRPr="00813009">
        <w:rPr>
          <w:rFonts w:ascii="Arial" w:hAnsi="Arial" w:cs="Arial"/>
          <w:sz w:val="21"/>
          <w:szCs w:val="21"/>
        </w:rPr>
        <w:t>of industrial/office/manufacturing/storage uses</w:t>
      </w:r>
      <w:r w:rsidR="004046AC">
        <w:rPr>
          <w:rFonts w:ascii="Arial" w:hAnsi="Arial" w:cs="Arial"/>
          <w:sz w:val="21"/>
          <w:szCs w:val="21"/>
        </w:rPr>
        <w:t xml:space="preserve">, and an </w:t>
      </w:r>
      <w:r w:rsidRPr="00813009">
        <w:rPr>
          <w:rFonts w:ascii="Arial" w:hAnsi="Arial" w:cs="Arial"/>
          <w:sz w:val="21"/>
          <w:szCs w:val="21"/>
        </w:rPr>
        <w:t>Office Park (</w:t>
      </w:r>
      <w:r w:rsidR="004046AC">
        <w:rPr>
          <w:rFonts w:ascii="Arial" w:hAnsi="Arial" w:cs="Arial"/>
          <w:sz w:val="21"/>
          <w:szCs w:val="21"/>
        </w:rPr>
        <w:t>3</w:t>
      </w:r>
      <w:r w:rsidRPr="00813009">
        <w:rPr>
          <w:rFonts w:ascii="Arial" w:hAnsi="Arial" w:cs="Arial"/>
          <w:sz w:val="21"/>
          <w:szCs w:val="21"/>
        </w:rPr>
        <w:t xml:space="preserve"> buildings containing a total </w:t>
      </w:r>
      <w:r w:rsidR="004046AC">
        <w:rPr>
          <w:rFonts w:ascii="Arial" w:hAnsi="Arial" w:cs="Arial"/>
          <w:sz w:val="21"/>
          <w:szCs w:val="21"/>
        </w:rPr>
        <w:t>162,000</w:t>
      </w:r>
      <w:r w:rsidRPr="00813009">
        <w:rPr>
          <w:rFonts w:ascii="Arial" w:hAnsi="Arial" w:cs="Arial"/>
          <w:sz w:val="21"/>
          <w:szCs w:val="21"/>
        </w:rPr>
        <w:t xml:space="preserve"> sq. ft. of industrial/office/manufacturing/storage uses) and associated parking uses, proposed on the undeveloped north parcel (APN 047-311-060).  An Outdoor Boat Storage Use is proposed on the undeveloped south parcel (APN 047-312-040) containing 2</w:t>
      </w:r>
      <w:r w:rsidR="00C91B45">
        <w:rPr>
          <w:rFonts w:ascii="Arial" w:hAnsi="Arial" w:cs="Arial"/>
          <w:sz w:val="21"/>
          <w:szCs w:val="21"/>
        </w:rPr>
        <w:t>1</w:t>
      </w:r>
      <w:r w:rsidRPr="00813009">
        <w:rPr>
          <w:rFonts w:ascii="Arial" w:hAnsi="Arial" w:cs="Arial"/>
          <w:sz w:val="21"/>
          <w:szCs w:val="21"/>
        </w:rPr>
        <w:t xml:space="preserve"> boat storage spaces, </w:t>
      </w:r>
      <w:r w:rsidR="00C91B45">
        <w:rPr>
          <w:rFonts w:ascii="Arial" w:hAnsi="Arial" w:cs="Arial"/>
          <w:sz w:val="21"/>
          <w:szCs w:val="21"/>
        </w:rPr>
        <w:t>14</w:t>
      </w:r>
      <w:r w:rsidRPr="00813009">
        <w:rPr>
          <w:rFonts w:ascii="Arial" w:hAnsi="Arial" w:cs="Arial"/>
          <w:sz w:val="21"/>
          <w:szCs w:val="21"/>
        </w:rPr>
        <w:t xml:space="preserve"> parking spaces associated with the boat storage use, and a 190 sq. ft. restroom building.  The Design Review </w:t>
      </w:r>
      <w:r w:rsidR="002F26FF" w:rsidRPr="00813009">
        <w:rPr>
          <w:rFonts w:ascii="Arial" w:hAnsi="Arial" w:cs="Arial"/>
          <w:sz w:val="21"/>
          <w:szCs w:val="21"/>
        </w:rPr>
        <w:t>P</w:t>
      </w:r>
      <w:r w:rsidRPr="00813009">
        <w:rPr>
          <w:rFonts w:ascii="Arial" w:hAnsi="Arial" w:cs="Arial"/>
          <w:sz w:val="21"/>
          <w:szCs w:val="21"/>
        </w:rPr>
        <w:t>ermit is a part of the County’s review of</w:t>
      </w:r>
      <w:r w:rsidR="00D6346E" w:rsidRPr="00813009">
        <w:rPr>
          <w:rFonts w:ascii="Arial" w:hAnsi="Arial" w:cs="Arial"/>
          <w:sz w:val="21"/>
          <w:szCs w:val="21"/>
        </w:rPr>
        <w:t xml:space="preserve"> </w:t>
      </w:r>
      <w:r w:rsidR="009C5382" w:rsidRPr="009C5382">
        <w:rPr>
          <w:rFonts w:ascii="Arial" w:hAnsi="Arial" w:cs="Arial"/>
          <w:sz w:val="21"/>
          <w:szCs w:val="21"/>
        </w:rPr>
        <w:t xml:space="preserve">other associated permits and actions including:  </w:t>
      </w:r>
      <w:r w:rsidRPr="00813009">
        <w:rPr>
          <w:rFonts w:ascii="Arial" w:hAnsi="Arial" w:cs="Arial"/>
          <w:sz w:val="21"/>
          <w:szCs w:val="21"/>
        </w:rPr>
        <w:t>a Use Permit for a modern sanitarium</w:t>
      </w:r>
      <w:r w:rsidR="00C91B45">
        <w:rPr>
          <w:rFonts w:ascii="Arial" w:hAnsi="Arial" w:cs="Arial"/>
          <w:sz w:val="21"/>
          <w:szCs w:val="21"/>
        </w:rPr>
        <w:t>, and Outdoor Boat Storage Use</w:t>
      </w:r>
      <w:r w:rsidRPr="00813009">
        <w:rPr>
          <w:rFonts w:ascii="Arial" w:hAnsi="Arial" w:cs="Arial"/>
          <w:sz w:val="21"/>
          <w:szCs w:val="21"/>
        </w:rPr>
        <w:t>; a Major Subdivision of the north parcel into seven (7) lots; a Minor Subdivision of the south parcel into two (2) lots; a Grading Permit to perform 735 cubic yards of cut (for utility trenching) and 1</w:t>
      </w:r>
      <w:r w:rsidR="00C91B45">
        <w:rPr>
          <w:rFonts w:ascii="Arial" w:hAnsi="Arial" w:cs="Arial"/>
          <w:sz w:val="21"/>
          <w:szCs w:val="21"/>
        </w:rPr>
        <w:t>6</w:t>
      </w:r>
      <w:r w:rsidRPr="00813009">
        <w:rPr>
          <w:rFonts w:ascii="Arial" w:hAnsi="Arial" w:cs="Arial"/>
          <w:sz w:val="21"/>
          <w:szCs w:val="21"/>
        </w:rPr>
        <w:t xml:space="preserve">,400 cubic yards of fill (gravel import); a Coastal Development Permit, appealable to the California Coastal Commission; and Development Agreement with the County of San Mateo to allow for phasing of project construction over 15 years.  This item is continued from the </w:t>
      </w:r>
      <w:r w:rsidR="00F45780" w:rsidRPr="00813009">
        <w:rPr>
          <w:rFonts w:ascii="Arial" w:hAnsi="Arial" w:cs="Arial"/>
          <w:sz w:val="21"/>
          <w:szCs w:val="21"/>
        </w:rPr>
        <w:t>October 9</w:t>
      </w:r>
      <w:r w:rsidRPr="00813009">
        <w:rPr>
          <w:rFonts w:ascii="Arial" w:hAnsi="Arial" w:cs="Arial"/>
          <w:sz w:val="21"/>
          <w:szCs w:val="21"/>
        </w:rPr>
        <w:t>, 2014 meeting.</w:t>
      </w:r>
    </w:p>
    <w:p w:rsidR="00C12FD4" w:rsidRPr="00813009" w:rsidRDefault="00C12FD4" w:rsidP="00D6346E">
      <w:pPr>
        <w:pBdr>
          <w:bottom w:val="single" w:sz="6" w:space="1" w:color="auto"/>
        </w:pBdr>
        <w:tabs>
          <w:tab w:val="left" w:pos="490"/>
          <w:tab w:val="left" w:pos="2970"/>
        </w:tabs>
        <w:ind w:left="490" w:hanging="490"/>
        <w:jc w:val="both"/>
        <w:rPr>
          <w:rFonts w:ascii="Arial" w:hAnsi="Arial" w:cs="Arial"/>
          <w:sz w:val="21"/>
          <w:szCs w:val="21"/>
        </w:rPr>
      </w:pPr>
    </w:p>
    <w:p w:rsidR="00127FB8" w:rsidRPr="00813009" w:rsidRDefault="00127FB8" w:rsidP="00D6346E">
      <w:pPr>
        <w:tabs>
          <w:tab w:val="left" w:pos="490"/>
          <w:tab w:val="left" w:pos="2970"/>
        </w:tabs>
        <w:ind w:left="490" w:hanging="490"/>
        <w:jc w:val="both"/>
        <w:rPr>
          <w:rFonts w:ascii="Arial" w:hAnsi="Arial" w:cs="Arial"/>
          <w:sz w:val="21"/>
          <w:szCs w:val="21"/>
        </w:rPr>
      </w:pPr>
    </w:p>
    <w:p w:rsidR="00205E39" w:rsidRPr="00813009" w:rsidRDefault="00F35A9E" w:rsidP="00D6346E">
      <w:pPr>
        <w:tabs>
          <w:tab w:val="left" w:pos="486"/>
        </w:tabs>
        <w:ind w:left="486" w:hanging="486"/>
        <w:jc w:val="both"/>
        <w:rPr>
          <w:rFonts w:ascii="Arial" w:hAnsi="Arial" w:cs="Arial"/>
          <w:b/>
          <w:sz w:val="21"/>
          <w:szCs w:val="21"/>
          <w:u w:val="single"/>
        </w:rPr>
      </w:pPr>
      <w:r>
        <w:rPr>
          <w:rFonts w:ascii="Arial" w:hAnsi="Arial" w:cs="Arial"/>
          <w:sz w:val="21"/>
          <w:szCs w:val="21"/>
        </w:rPr>
        <w:t>3</w:t>
      </w:r>
      <w:r w:rsidR="00205E39" w:rsidRPr="00813009">
        <w:rPr>
          <w:rFonts w:ascii="Arial" w:hAnsi="Arial" w:cs="Arial"/>
          <w:sz w:val="21"/>
          <w:szCs w:val="21"/>
        </w:rPr>
        <w:t>.</w:t>
      </w:r>
      <w:r w:rsidR="00205E39" w:rsidRPr="00813009">
        <w:rPr>
          <w:rFonts w:ascii="Arial" w:hAnsi="Arial" w:cs="Arial"/>
          <w:sz w:val="21"/>
          <w:szCs w:val="21"/>
        </w:rPr>
        <w:tab/>
      </w:r>
      <w:r w:rsidR="00205E39" w:rsidRPr="00813009">
        <w:rPr>
          <w:rFonts w:ascii="Arial" w:hAnsi="Arial" w:cs="Arial"/>
          <w:b/>
          <w:sz w:val="21"/>
          <w:szCs w:val="21"/>
          <w:u w:val="single"/>
        </w:rPr>
        <w:t>Adjournment</w:t>
      </w:r>
    </w:p>
    <w:p w:rsidR="00205E39" w:rsidRPr="00813009" w:rsidRDefault="00205E39" w:rsidP="00D6346E">
      <w:pPr>
        <w:pBdr>
          <w:bottom w:val="single" w:sz="6" w:space="1" w:color="auto"/>
        </w:pBdr>
        <w:tabs>
          <w:tab w:val="left" w:pos="486"/>
        </w:tabs>
        <w:ind w:left="486" w:hanging="486"/>
        <w:jc w:val="both"/>
        <w:rPr>
          <w:rFonts w:ascii="Arial" w:hAnsi="Arial" w:cs="Arial"/>
          <w:sz w:val="21"/>
          <w:szCs w:val="21"/>
        </w:rPr>
      </w:pPr>
    </w:p>
    <w:p w:rsidR="00C12FD4" w:rsidRPr="00813009" w:rsidRDefault="00C12FD4" w:rsidP="00D6346E">
      <w:pPr>
        <w:tabs>
          <w:tab w:val="left" w:pos="486"/>
        </w:tabs>
        <w:jc w:val="both"/>
        <w:rPr>
          <w:rFonts w:ascii="Arial" w:hAnsi="Arial" w:cs="Arial"/>
          <w:sz w:val="21"/>
          <w:szCs w:val="21"/>
        </w:rPr>
      </w:pPr>
      <w:r w:rsidRPr="00174CC5">
        <w:rPr>
          <w:rFonts w:ascii="Arial" w:hAnsi="Arial" w:cs="Arial"/>
          <w:sz w:val="21"/>
          <w:szCs w:val="21"/>
        </w:rPr>
        <w:t xml:space="preserve">Agenda item published in the San Mateo Times on </w:t>
      </w:r>
      <w:r w:rsidR="00D96A06">
        <w:rPr>
          <w:rFonts w:ascii="Arial" w:hAnsi="Arial" w:cs="Arial"/>
          <w:sz w:val="21"/>
          <w:szCs w:val="21"/>
        </w:rPr>
        <w:t xml:space="preserve">October 31, </w:t>
      </w:r>
      <w:r w:rsidRPr="00174CC5">
        <w:rPr>
          <w:rFonts w:ascii="Arial" w:hAnsi="Arial" w:cs="Arial"/>
          <w:sz w:val="21"/>
          <w:szCs w:val="21"/>
        </w:rPr>
        <w:t>2014.</w:t>
      </w:r>
    </w:p>
    <w:p w:rsidR="00C12FD4" w:rsidRDefault="00C12FD4" w:rsidP="00D6346E">
      <w:pPr>
        <w:tabs>
          <w:tab w:val="left" w:pos="486"/>
        </w:tabs>
        <w:jc w:val="both"/>
        <w:rPr>
          <w:rFonts w:ascii="Arial" w:hAnsi="Arial" w:cs="Arial"/>
          <w:sz w:val="21"/>
          <w:szCs w:val="21"/>
        </w:rPr>
      </w:pPr>
    </w:p>
    <w:sectPr w:rsidR="00C12FD4" w:rsidSect="00CF23C3">
      <w:headerReference w:type="default" r:id="rId12"/>
      <w:type w:val="continuous"/>
      <w:pgSz w:w="12240" w:h="15840"/>
      <w:pgMar w:top="864" w:right="1008" w:bottom="576" w:left="1008"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49" w:rsidRDefault="007F7849" w:rsidP="00D23575">
      <w:r>
        <w:separator/>
      </w:r>
    </w:p>
  </w:endnote>
  <w:endnote w:type="continuationSeparator" w:id="0">
    <w:p w:rsidR="007F7849" w:rsidRDefault="007F7849" w:rsidP="00D2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larendon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49" w:rsidRDefault="007F7849" w:rsidP="00D23575">
      <w:r>
        <w:separator/>
      </w:r>
    </w:p>
  </w:footnote>
  <w:footnote w:type="continuationSeparator" w:id="0">
    <w:p w:rsidR="007F7849" w:rsidRDefault="007F7849" w:rsidP="00D23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75" w:rsidRPr="008B65C1" w:rsidRDefault="00D23575" w:rsidP="008B65C1">
    <w:pPr>
      <w:pStyle w:val="Header"/>
      <w:tabs>
        <w:tab w:val="clear" w:pos="4680"/>
        <w:tab w:val="clear" w:pos="9360"/>
        <w:tab w:val="center" w:pos="5310"/>
      </w:tabs>
      <w:rPr>
        <w:rFonts w:ascii="Arial" w:hAnsi="Arial" w:cs="Arial"/>
        <w:b/>
        <w:sz w:val="20"/>
        <w:szCs w:val="20"/>
      </w:rPr>
    </w:pPr>
    <w:r w:rsidRPr="008B65C1">
      <w:rPr>
        <w:rFonts w:ascii="Arial" w:hAnsi="Arial" w:cs="Arial"/>
        <w:b/>
        <w:sz w:val="20"/>
        <w:szCs w:val="20"/>
      </w:rPr>
      <w:t xml:space="preserve">Coastside Design Review </w:t>
    </w:r>
    <w:r w:rsidR="008B65C1" w:rsidRPr="008B65C1">
      <w:rPr>
        <w:rFonts w:ascii="Arial" w:hAnsi="Arial" w:cs="Arial"/>
        <w:b/>
        <w:sz w:val="20"/>
        <w:szCs w:val="20"/>
      </w:rPr>
      <w:t xml:space="preserve">Committee </w:t>
    </w:r>
    <w:r w:rsidRPr="008B65C1">
      <w:rPr>
        <w:rFonts w:ascii="Arial" w:hAnsi="Arial" w:cs="Arial"/>
        <w:b/>
        <w:sz w:val="20"/>
        <w:szCs w:val="20"/>
      </w:rPr>
      <w:t>Agenda</w:t>
    </w:r>
    <w:r w:rsidR="008B65C1">
      <w:rPr>
        <w:rFonts w:ascii="Arial" w:hAnsi="Arial" w:cs="Arial"/>
        <w:b/>
        <w:sz w:val="20"/>
        <w:szCs w:val="20"/>
      </w:rPr>
      <w:tab/>
    </w:r>
    <w:r w:rsidRPr="008B65C1">
      <w:rPr>
        <w:rFonts w:ascii="Arial" w:hAnsi="Arial" w:cs="Arial"/>
        <w:b/>
        <w:sz w:val="20"/>
        <w:szCs w:val="20"/>
      </w:rPr>
      <w:t xml:space="preserve">- </w:t>
    </w:r>
    <w:r w:rsidRPr="008B65C1">
      <w:rPr>
        <w:rFonts w:ascii="Arial" w:hAnsi="Arial" w:cs="Arial"/>
        <w:b/>
        <w:sz w:val="20"/>
        <w:szCs w:val="20"/>
      </w:rPr>
      <w:fldChar w:fldCharType="begin"/>
    </w:r>
    <w:r w:rsidRPr="008B65C1">
      <w:rPr>
        <w:rFonts w:ascii="Arial" w:hAnsi="Arial" w:cs="Arial"/>
        <w:b/>
        <w:sz w:val="20"/>
        <w:szCs w:val="20"/>
      </w:rPr>
      <w:instrText xml:space="preserve"> PAGE   \* MERGEFORMAT </w:instrText>
    </w:r>
    <w:r w:rsidRPr="008B65C1">
      <w:rPr>
        <w:rFonts w:ascii="Arial" w:hAnsi="Arial" w:cs="Arial"/>
        <w:b/>
        <w:sz w:val="20"/>
        <w:szCs w:val="20"/>
      </w:rPr>
      <w:fldChar w:fldCharType="separate"/>
    </w:r>
    <w:r w:rsidR="0021795E">
      <w:rPr>
        <w:rFonts w:ascii="Arial" w:hAnsi="Arial" w:cs="Arial"/>
        <w:b/>
        <w:noProof/>
        <w:sz w:val="20"/>
        <w:szCs w:val="20"/>
      </w:rPr>
      <w:t>2</w:t>
    </w:r>
    <w:r w:rsidRPr="008B65C1">
      <w:rPr>
        <w:rFonts w:ascii="Arial" w:hAnsi="Arial" w:cs="Arial"/>
        <w:b/>
        <w:noProof/>
        <w:sz w:val="20"/>
        <w:szCs w:val="20"/>
      </w:rPr>
      <w:fldChar w:fldCharType="end"/>
    </w:r>
    <w:r w:rsidRPr="008B65C1">
      <w:rPr>
        <w:rFonts w:ascii="Arial" w:hAnsi="Arial" w:cs="Arial"/>
        <w:b/>
        <w:noProof/>
        <w:sz w:val="20"/>
        <w:szCs w:val="20"/>
      </w:rPr>
      <w:t xml:space="preserve"> -</w:t>
    </w:r>
    <w:r w:rsidRPr="008B65C1">
      <w:rPr>
        <w:rFonts w:ascii="Arial" w:hAnsi="Arial" w:cs="Arial"/>
        <w:b/>
        <w:sz w:val="20"/>
        <w:szCs w:val="20"/>
      </w:rPr>
      <w:ptab w:relativeTo="margin" w:alignment="right" w:leader="none"/>
    </w:r>
    <w:r w:rsidR="00DF73E9">
      <w:rPr>
        <w:rFonts w:ascii="Arial" w:hAnsi="Arial" w:cs="Arial"/>
        <w:b/>
        <w:sz w:val="20"/>
        <w:szCs w:val="20"/>
      </w:rPr>
      <w:t>November 3</w:t>
    </w:r>
    <w:r w:rsidR="000A2146">
      <w:rPr>
        <w:rFonts w:ascii="Arial" w:hAnsi="Arial" w:cs="Arial"/>
        <w:b/>
        <w:sz w:val="20"/>
        <w:szCs w:val="20"/>
      </w:rPr>
      <w:t>, 2014</w:t>
    </w:r>
  </w:p>
  <w:p w:rsidR="00D23575" w:rsidRPr="008B65C1" w:rsidRDefault="00D23575" w:rsidP="008B65C1">
    <w:pPr>
      <w:pStyle w:val="Header"/>
      <w:tabs>
        <w:tab w:val="clear" w:pos="4680"/>
        <w:tab w:val="clear" w:pos="9360"/>
        <w:tab w:val="center" w:pos="5310"/>
      </w:tabs>
      <w:rPr>
        <w:rFonts w:ascii="Arial" w:hAnsi="Arial" w:cs="Arial"/>
        <w:b/>
        <w:sz w:val="20"/>
        <w:szCs w:val="20"/>
      </w:rPr>
    </w:pPr>
  </w:p>
  <w:p w:rsidR="00D23575" w:rsidRPr="008B65C1" w:rsidRDefault="00D23575" w:rsidP="008B65C1">
    <w:pPr>
      <w:pStyle w:val="Header"/>
      <w:tabs>
        <w:tab w:val="clear" w:pos="4680"/>
        <w:tab w:val="clear" w:pos="9360"/>
        <w:tab w:val="center" w:pos="5310"/>
      </w:tabs>
      <w:rPr>
        <w:rFonts w:ascii="Arial" w:hAnsi="Arial" w:cs="Arial"/>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40"/>
    <w:rsid w:val="0002364C"/>
    <w:rsid w:val="00030D65"/>
    <w:rsid w:val="000321E8"/>
    <w:rsid w:val="00044A3E"/>
    <w:rsid w:val="00071A8A"/>
    <w:rsid w:val="000723DB"/>
    <w:rsid w:val="000A2146"/>
    <w:rsid w:val="000C5F96"/>
    <w:rsid w:val="000D0A0C"/>
    <w:rsid w:val="000D1080"/>
    <w:rsid w:val="000E44EA"/>
    <w:rsid w:val="000F55D3"/>
    <w:rsid w:val="000F6EDC"/>
    <w:rsid w:val="00116368"/>
    <w:rsid w:val="001163E0"/>
    <w:rsid w:val="0012582F"/>
    <w:rsid w:val="00127FB8"/>
    <w:rsid w:val="001303FC"/>
    <w:rsid w:val="00131A51"/>
    <w:rsid w:val="00174CC5"/>
    <w:rsid w:val="001B35E3"/>
    <w:rsid w:val="001C24A2"/>
    <w:rsid w:val="001D1F81"/>
    <w:rsid w:val="001D2CB3"/>
    <w:rsid w:val="00205E39"/>
    <w:rsid w:val="0021795E"/>
    <w:rsid w:val="002236CD"/>
    <w:rsid w:val="002318C6"/>
    <w:rsid w:val="00241D34"/>
    <w:rsid w:val="00250BED"/>
    <w:rsid w:val="0025506E"/>
    <w:rsid w:val="00262EA9"/>
    <w:rsid w:val="00277E03"/>
    <w:rsid w:val="00282A37"/>
    <w:rsid w:val="00297CB4"/>
    <w:rsid w:val="002B1654"/>
    <w:rsid w:val="002C110D"/>
    <w:rsid w:val="002F26FF"/>
    <w:rsid w:val="00321BA2"/>
    <w:rsid w:val="003359CD"/>
    <w:rsid w:val="00335DEE"/>
    <w:rsid w:val="00341C3B"/>
    <w:rsid w:val="003627E7"/>
    <w:rsid w:val="00364ED2"/>
    <w:rsid w:val="00372543"/>
    <w:rsid w:val="00385986"/>
    <w:rsid w:val="00394BC2"/>
    <w:rsid w:val="003B556A"/>
    <w:rsid w:val="004046AC"/>
    <w:rsid w:val="00411C71"/>
    <w:rsid w:val="00420C63"/>
    <w:rsid w:val="0044021E"/>
    <w:rsid w:val="004437AB"/>
    <w:rsid w:val="00443856"/>
    <w:rsid w:val="00445A8D"/>
    <w:rsid w:val="004A33CB"/>
    <w:rsid w:val="004D3EDF"/>
    <w:rsid w:val="004D5A36"/>
    <w:rsid w:val="005008DC"/>
    <w:rsid w:val="00506AA3"/>
    <w:rsid w:val="00541CD4"/>
    <w:rsid w:val="00544FC5"/>
    <w:rsid w:val="0055783B"/>
    <w:rsid w:val="00562657"/>
    <w:rsid w:val="00570B5E"/>
    <w:rsid w:val="00572FF2"/>
    <w:rsid w:val="005A4E37"/>
    <w:rsid w:val="005A5401"/>
    <w:rsid w:val="005B379E"/>
    <w:rsid w:val="005C16A8"/>
    <w:rsid w:val="005C4507"/>
    <w:rsid w:val="005F4F1C"/>
    <w:rsid w:val="00607D40"/>
    <w:rsid w:val="00613BC9"/>
    <w:rsid w:val="00616E99"/>
    <w:rsid w:val="006240FF"/>
    <w:rsid w:val="00667E1A"/>
    <w:rsid w:val="006772AF"/>
    <w:rsid w:val="006809FC"/>
    <w:rsid w:val="006929C4"/>
    <w:rsid w:val="0069780C"/>
    <w:rsid w:val="006A7A0C"/>
    <w:rsid w:val="006C324B"/>
    <w:rsid w:val="006D014C"/>
    <w:rsid w:val="006D021C"/>
    <w:rsid w:val="006F4DD6"/>
    <w:rsid w:val="006F6879"/>
    <w:rsid w:val="007257FB"/>
    <w:rsid w:val="00735118"/>
    <w:rsid w:val="00752606"/>
    <w:rsid w:val="00767B03"/>
    <w:rsid w:val="00772559"/>
    <w:rsid w:val="0077506A"/>
    <w:rsid w:val="00776703"/>
    <w:rsid w:val="00791725"/>
    <w:rsid w:val="007A445E"/>
    <w:rsid w:val="007B1FF2"/>
    <w:rsid w:val="007C583F"/>
    <w:rsid w:val="007D4AE0"/>
    <w:rsid w:val="007E0206"/>
    <w:rsid w:val="007E41E8"/>
    <w:rsid w:val="007E5E51"/>
    <w:rsid w:val="007E7B78"/>
    <w:rsid w:val="007F7849"/>
    <w:rsid w:val="00803849"/>
    <w:rsid w:val="00806405"/>
    <w:rsid w:val="00813009"/>
    <w:rsid w:val="008132F5"/>
    <w:rsid w:val="0083220C"/>
    <w:rsid w:val="008B019C"/>
    <w:rsid w:val="008B40E1"/>
    <w:rsid w:val="008B4759"/>
    <w:rsid w:val="008B65C1"/>
    <w:rsid w:val="008C1EDB"/>
    <w:rsid w:val="00906E81"/>
    <w:rsid w:val="0091472E"/>
    <w:rsid w:val="00936C06"/>
    <w:rsid w:val="00954870"/>
    <w:rsid w:val="009611C7"/>
    <w:rsid w:val="0097333D"/>
    <w:rsid w:val="00980F44"/>
    <w:rsid w:val="009839CB"/>
    <w:rsid w:val="00985DD0"/>
    <w:rsid w:val="009955EF"/>
    <w:rsid w:val="009A68FD"/>
    <w:rsid w:val="009B03BA"/>
    <w:rsid w:val="009B1500"/>
    <w:rsid w:val="009B4E39"/>
    <w:rsid w:val="009C5382"/>
    <w:rsid w:val="009E4845"/>
    <w:rsid w:val="00A34B60"/>
    <w:rsid w:val="00A40D00"/>
    <w:rsid w:val="00A70C7F"/>
    <w:rsid w:val="00AA056A"/>
    <w:rsid w:val="00AD184B"/>
    <w:rsid w:val="00AE0A28"/>
    <w:rsid w:val="00AE7943"/>
    <w:rsid w:val="00B12A70"/>
    <w:rsid w:val="00B157CE"/>
    <w:rsid w:val="00B20553"/>
    <w:rsid w:val="00B416E6"/>
    <w:rsid w:val="00B723EA"/>
    <w:rsid w:val="00B762E5"/>
    <w:rsid w:val="00B77D0D"/>
    <w:rsid w:val="00B872DF"/>
    <w:rsid w:val="00B902D1"/>
    <w:rsid w:val="00BA522F"/>
    <w:rsid w:val="00BB00C1"/>
    <w:rsid w:val="00BC22C0"/>
    <w:rsid w:val="00BD0050"/>
    <w:rsid w:val="00BD17A9"/>
    <w:rsid w:val="00BD4171"/>
    <w:rsid w:val="00C12FD4"/>
    <w:rsid w:val="00C152F4"/>
    <w:rsid w:val="00C16A22"/>
    <w:rsid w:val="00C25CEF"/>
    <w:rsid w:val="00C429C6"/>
    <w:rsid w:val="00C55E86"/>
    <w:rsid w:val="00C64AAF"/>
    <w:rsid w:val="00C6642A"/>
    <w:rsid w:val="00C727E0"/>
    <w:rsid w:val="00C91B45"/>
    <w:rsid w:val="00CF23C3"/>
    <w:rsid w:val="00CF75CD"/>
    <w:rsid w:val="00D0666E"/>
    <w:rsid w:val="00D119AA"/>
    <w:rsid w:val="00D23575"/>
    <w:rsid w:val="00D3684F"/>
    <w:rsid w:val="00D47D36"/>
    <w:rsid w:val="00D6232A"/>
    <w:rsid w:val="00D6346E"/>
    <w:rsid w:val="00D74DF6"/>
    <w:rsid w:val="00D912A2"/>
    <w:rsid w:val="00D96A06"/>
    <w:rsid w:val="00DC1E62"/>
    <w:rsid w:val="00DC70A9"/>
    <w:rsid w:val="00DF73E9"/>
    <w:rsid w:val="00E002E9"/>
    <w:rsid w:val="00E200A8"/>
    <w:rsid w:val="00E43F21"/>
    <w:rsid w:val="00E52D95"/>
    <w:rsid w:val="00E56C2C"/>
    <w:rsid w:val="00E56CB9"/>
    <w:rsid w:val="00E611D2"/>
    <w:rsid w:val="00E61248"/>
    <w:rsid w:val="00EF030E"/>
    <w:rsid w:val="00EF207E"/>
    <w:rsid w:val="00F10C6D"/>
    <w:rsid w:val="00F35A9E"/>
    <w:rsid w:val="00F45780"/>
    <w:rsid w:val="00F57DD5"/>
    <w:rsid w:val="00F742AE"/>
    <w:rsid w:val="00F80432"/>
    <w:rsid w:val="00FB32E2"/>
    <w:rsid w:val="00FB636D"/>
    <w:rsid w:val="00FC5B9D"/>
    <w:rsid w:val="00FD082F"/>
    <w:rsid w:val="00FD4791"/>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6C2C"/>
    <w:rPr>
      <w:color w:val="0000FF" w:themeColor="hyperlink"/>
      <w:u w:val="single"/>
    </w:rPr>
  </w:style>
  <w:style w:type="paragraph" w:styleId="Header">
    <w:name w:val="header"/>
    <w:basedOn w:val="Normal"/>
    <w:link w:val="HeaderChar"/>
    <w:uiPriority w:val="99"/>
    <w:unhideWhenUsed/>
    <w:rsid w:val="00D23575"/>
    <w:pPr>
      <w:tabs>
        <w:tab w:val="center" w:pos="4680"/>
        <w:tab w:val="right" w:pos="9360"/>
      </w:tabs>
    </w:pPr>
  </w:style>
  <w:style w:type="character" w:customStyle="1" w:styleId="HeaderChar">
    <w:name w:val="Header Char"/>
    <w:basedOn w:val="DefaultParagraphFont"/>
    <w:link w:val="Header"/>
    <w:uiPriority w:val="99"/>
    <w:rsid w:val="00D23575"/>
  </w:style>
  <w:style w:type="paragraph" w:styleId="Footer">
    <w:name w:val="footer"/>
    <w:basedOn w:val="Normal"/>
    <w:link w:val="FooterChar"/>
    <w:uiPriority w:val="99"/>
    <w:unhideWhenUsed/>
    <w:rsid w:val="00D23575"/>
    <w:pPr>
      <w:tabs>
        <w:tab w:val="center" w:pos="4680"/>
        <w:tab w:val="right" w:pos="9360"/>
      </w:tabs>
    </w:pPr>
  </w:style>
  <w:style w:type="character" w:customStyle="1" w:styleId="FooterChar">
    <w:name w:val="Footer Char"/>
    <w:basedOn w:val="DefaultParagraphFont"/>
    <w:link w:val="Footer"/>
    <w:uiPriority w:val="99"/>
    <w:rsid w:val="00D23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6C2C"/>
    <w:rPr>
      <w:color w:val="0000FF" w:themeColor="hyperlink"/>
      <w:u w:val="single"/>
    </w:rPr>
  </w:style>
  <w:style w:type="paragraph" w:styleId="Header">
    <w:name w:val="header"/>
    <w:basedOn w:val="Normal"/>
    <w:link w:val="HeaderChar"/>
    <w:uiPriority w:val="99"/>
    <w:unhideWhenUsed/>
    <w:rsid w:val="00D23575"/>
    <w:pPr>
      <w:tabs>
        <w:tab w:val="center" w:pos="4680"/>
        <w:tab w:val="right" w:pos="9360"/>
      </w:tabs>
    </w:pPr>
  </w:style>
  <w:style w:type="character" w:customStyle="1" w:styleId="HeaderChar">
    <w:name w:val="Header Char"/>
    <w:basedOn w:val="DefaultParagraphFont"/>
    <w:link w:val="Header"/>
    <w:uiPriority w:val="99"/>
    <w:rsid w:val="00D23575"/>
  </w:style>
  <w:style w:type="paragraph" w:styleId="Footer">
    <w:name w:val="footer"/>
    <w:basedOn w:val="Normal"/>
    <w:link w:val="FooterChar"/>
    <w:uiPriority w:val="99"/>
    <w:unhideWhenUsed/>
    <w:rsid w:val="00D23575"/>
    <w:pPr>
      <w:tabs>
        <w:tab w:val="center" w:pos="4680"/>
        <w:tab w:val="right" w:pos="9360"/>
      </w:tabs>
    </w:pPr>
  </w:style>
  <w:style w:type="character" w:customStyle="1" w:styleId="FooterChar">
    <w:name w:val="Footer Char"/>
    <w:basedOn w:val="DefaultParagraphFont"/>
    <w:link w:val="Footer"/>
    <w:uiPriority w:val="99"/>
    <w:rsid w:val="00D2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uirre@smcgov.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nmateocounty@service.govdelivery.com" TargetMode="External"/><Relationship Id="rId5" Type="http://schemas.openxmlformats.org/officeDocument/2006/relationships/footnotes" Target="footnotes.xml"/><Relationship Id="rId10" Type="http://schemas.openxmlformats.org/officeDocument/2006/relationships/hyperlink" Target="http://www.planning.smcgov.org/design-review" TargetMode="External"/><Relationship Id="rId4" Type="http://schemas.openxmlformats.org/officeDocument/2006/relationships/webSettings" Target="webSettings.xml"/><Relationship Id="rId9" Type="http://schemas.openxmlformats.org/officeDocument/2006/relationships/hyperlink" Target="http://www.co.sanmateo.ca.us/plannin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lng_Bldg%20Templates\Plng%20Templates\Coastsid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Coastside agenda</Template>
  <TotalTime>1</TotalTime>
  <Pages>2</Pages>
  <Words>856</Words>
  <Characters>4736</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wpc: d 10/28/14; f 10/28/14</vt:lpstr>
    </vt:vector>
  </TitlesOfParts>
  <Company>Microsoft</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 d 10/28/14; f 10/28/14</dc:title>
  <dc:subject>CDRC Agenda for 11/3/14 (Special Meeting)</dc:subject>
  <dc:creator>DPA:fc</dc:creator>
  <dc:description>1/23/14 added new Co. Seal.
11/26/13:  Venue Change and New Member
6/18/12 templates reflect DRO edits
5/29/12 all additions/deletions that Camille has made to template have been incorporated</dc:description>
  <cp:lastModifiedBy>Debra Robinson</cp:lastModifiedBy>
  <cp:revision>2</cp:revision>
  <cp:lastPrinted>2014-10-28T17:02:00Z</cp:lastPrinted>
  <dcterms:created xsi:type="dcterms:W3CDTF">2014-10-28T19:22:00Z</dcterms:created>
  <dcterms:modified xsi:type="dcterms:W3CDTF">2014-10-28T19:22:00Z</dcterms:modified>
</cp:coreProperties>
</file>